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30446" w14:textId="4DB48153" w:rsidR="00EF76AB" w:rsidRDefault="004E5F06">
      <w:pPr>
        <w:spacing w:after="160" w:line="259" w:lineRule="auto"/>
        <w:rPr>
          <w:noProof/>
          <w:sz w:val="28"/>
          <w:szCs w:val="28"/>
        </w:rPr>
      </w:pPr>
      <w:r>
        <w:rPr>
          <w:noProof/>
        </w:rPr>
        <w:drawing>
          <wp:inline distT="0" distB="0" distL="0" distR="0" wp14:anchorId="5B9377F0" wp14:editId="609409F6">
            <wp:extent cx="5909481" cy="8578279"/>
            <wp:effectExtent l="0" t="0" r="0" b="0"/>
            <wp:docPr id="1689439524" name="Picture 1" descr="A document with blu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439524" name="Picture 1" descr="A document with blue text and blue letters&#10;&#10;Description automatically generated"/>
                    <pic:cNvPicPr/>
                  </pic:nvPicPr>
                  <pic:blipFill>
                    <a:blip r:embed="rId10"/>
                    <a:stretch>
                      <a:fillRect/>
                    </a:stretch>
                  </pic:blipFill>
                  <pic:spPr>
                    <a:xfrm>
                      <a:off x="0" y="0"/>
                      <a:ext cx="5920639" cy="8594477"/>
                    </a:xfrm>
                    <a:prstGeom prst="rect">
                      <a:avLst/>
                    </a:prstGeom>
                  </pic:spPr>
                </pic:pic>
              </a:graphicData>
            </a:graphic>
          </wp:inline>
        </w:drawing>
      </w:r>
    </w:p>
    <w:p w14:paraId="575F6E58" w14:textId="5EEDA796" w:rsidR="002645DD" w:rsidRPr="00777AD5" w:rsidRDefault="00777AD5">
      <w:pPr>
        <w:spacing w:after="160" w:line="259" w:lineRule="auto"/>
        <w:rPr>
          <w:noProof/>
          <w:sz w:val="28"/>
          <w:szCs w:val="28"/>
        </w:rPr>
      </w:pPr>
      <w:r w:rsidRPr="005C5748">
        <w:rPr>
          <w:rFonts w:ascii="Tahoma" w:hAnsi="Tahoma" w:cs="Tahoma"/>
          <w:b/>
          <w:noProof/>
          <w:color w:val="FFFFFF" w:themeColor="background1"/>
          <w:sz w:val="72"/>
          <w:szCs w:val="72"/>
        </w:rPr>
        <w:lastRenderedPageBreak/>
        <w:drawing>
          <wp:anchor distT="0" distB="0" distL="114300" distR="114300" simplePos="0" relativeHeight="251660288" behindDoc="0" locked="0" layoutInCell="1" allowOverlap="1" wp14:anchorId="53E0A3EE" wp14:editId="4B9025BB">
            <wp:simplePos x="0" y="0"/>
            <wp:positionH relativeFrom="column">
              <wp:posOffset>-190500</wp:posOffset>
            </wp:positionH>
            <wp:positionV relativeFrom="paragraph">
              <wp:posOffset>0</wp:posOffset>
            </wp:positionV>
            <wp:extent cx="3456305" cy="1528445"/>
            <wp:effectExtent l="0" t="0" r="0" b="0"/>
            <wp:wrapTopAndBottom/>
            <wp:docPr id="6" name="Picture 6" descr="C:\Users\sophie stopyra\AppData\Local\Microsoft\Windows\INetCache\Content.Outlook\ZG1N3015\Islington_Logo-2022-POS-RGB@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e stopyra\AppData\Local\Microsoft\Windows\INetCache\Content.Outlook\ZG1N3015\Islington_Logo-2022-POS-RGB@5x.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6305" cy="1528445"/>
                    </a:xfrm>
                    <a:prstGeom prst="rect">
                      <a:avLst/>
                    </a:prstGeom>
                    <a:noFill/>
                    <a:ln>
                      <a:noFill/>
                    </a:ln>
                  </pic:spPr>
                </pic:pic>
              </a:graphicData>
            </a:graphic>
            <wp14:sizeRelH relativeFrom="margin">
              <wp14:pctWidth>0</wp14:pctWidth>
            </wp14:sizeRelH>
          </wp:anchor>
        </w:drawing>
      </w:r>
    </w:p>
    <w:p w14:paraId="0E2DBEDF" w14:textId="5624692E" w:rsidR="00BF0BBC" w:rsidRPr="003C18C0" w:rsidRDefault="00941010" w:rsidP="00100F59">
      <w:pPr>
        <w:pStyle w:val="Heading4"/>
        <w:numPr>
          <w:ilvl w:val="0"/>
          <w:numId w:val="0"/>
        </w:numPr>
        <w:tabs>
          <w:tab w:val="left" w:pos="720"/>
        </w:tabs>
        <w:spacing w:before="0" w:after="240"/>
        <w:jc w:val="both"/>
        <w:rPr>
          <w:rFonts w:ascii="Arial" w:eastAsia="Times New Roman" w:hAnsi="Arial" w:cs="Arial"/>
          <w:sz w:val="36"/>
          <w:szCs w:val="36"/>
        </w:rPr>
      </w:pPr>
      <w:r>
        <w:rPr>
          <w:rFonts w:ascii="Arial" w:eastAsia="Times New Roman" w:hAnsi="Arial" w:cs="Arial"/>
          <w:sz w:val="36"/>
          <w:szCs w:val="36"/>
        </w:rPr>
        <w:t xml:space="preserve">Schools </w:t>
      </w:r>
      <w:r w:rsidR="00BF0BBC">
        <w:rPr>
          <w:rFonts w:ascii="Arial" w:eastAsia="Times New Roman" w:hAnsi="Arial" w:cs="Arial"/>
          <w:sz w:val="36"/>
          <w:szCs w:val="36"/>
        </w:rPr>
        <w:t>Whistl</w:t>
      </w:r>
      <w:r w:rsidR="00BF0BBC" w:rsidRPr="003C18C0">
        <w:rPr>
          <w:rFonts w:ascii="Arial" w:eastAsia="Times New Roman" w:hAnsi="Arial" w:cs="Arial"/>
          <w:sz w:val="36"/>
          <w:szCs w:val="36"/>
        </w:rPr>
        <w:t>eblowing Policy and Procedure</w:t>
      </w:r>
    </w:p>
    <w:p w14:paraId="0C003161" w14:textId="3E939004" w:rsidR="00BF0BBC" w:rsidRPr="003C18C0" w:rsidRDefault="00BF0BBC" w:rsidP="00F14C27">
      <w:pPr>
        <w:pStyle w:val="PlainText"/>
        <w:ind w:hanging="567"/>
        <w:jc w:val="both"/>
        <w:rPr>
          <w:rFonts w:ascii="Arial" w:hAnsi="Arial" w:cs="Arial"/>
          <w:b/>
          <w:bCs/>
          <w:sz w:val="24"/>
          <w:szCs w:val="24"/>
        </w:rPr>
      </w:pPr>
      <w:r w:rsidRPr="003C18C0">
        <w:rPr>
          <w:rFonts w:ascii="Arial" w:hAnsi="Arial" w:cs="Arial"/>
          <w:b/>
          <w:bCs/>
          <w:sz w:val="24"/>
          <w:szCs w:val="24"/>
        </w:rPr>
        <w:t>1</w:t>
      </w:r>
      <w:r w:rsidR="00FB67F5">
        <w:rPr>
          <w:rFonts w:ascii="Arial" w:hAnsi="Arial" w:cs="Arial"/>
          <w:b/>
          <w:bCs/>
          <w:sz w:val="24"/>
          <w:szCs w:val="24"/>
        </w:rPr>
        <w:t xml:space="preserve"> </w:t>
      </w:r>
      <w:r w:rsidR="005D5F95">
        <w:rPr>
          <w:rFonts w:ascii="Arial" w:hAnsi="Arial" w:cs="Arial"/>
          <w:b/>
          <w:bCs/>
          <w:sz w:val="24"/>
          <w:szCs w:val="24"/>
        </w:rPr>
        <w:tab/>
      </w:r>
      <w:r w:rsidRPr="003C18C0">
        <w:rPr>
          <w:rFonts w:ascii="Arial" w:hAnsi="Arial" w:cs="Arial"/>
          <w:b/>
          <w:bCs/>
          <w:sz w:val="24"/>
          <w:szCs w:val="24"/>
        </w:rPr>
        <w:t>BACKGROUND</w:t>
      </w:r>
    </w:p>
    <w:p w14:paraId="7E730AD6" w14:textId="77777777" w:rsidR="00BF0BBC" w:rsidRPr="003C18C0" w:rsidRDefault="00BF0BBC" w:rsidP="00F14C27">
      <w:pPr>
        <w:pStyle w:val="PlainText"/>
        <w:jc w:val="both"/>
        <w:rPr>
          <w:rFonts w:ascii="Arial" w:hAnsi="Arial" w:cs="Arial"/>
          <w:b/>
          <w:bCs/>
          <w:sz w:val="24"/>
          <w:szCs w:val="24"/>
        </w:rPr>
      </w:pPr>
    </w:p>
    <w:p w14:paraId="1E73A137" w14:textId="3E08CB3C" w:rsidR="00BF0BBC" w:rsidRPr="003C18C0" w:rsidRDefault="00BF0BBC" w:rsidP="00F14C27">
      <w:pPr>
        <w:pStyle w:val="PlainText"/>
        <w:ind w:hanging="567"/>
        <w:jc w:val="both"/>
        <w:rPr>
          <w:rFonts w:ascii="Arial" w:hAnsi="Arial" w:cs="Arial"/>
          <w:b/>
          <w:bCs/>
          <w:sz w:val="24"/>
          <w:szCs w:val="24"/>
        </w:rPr>
      </w:pPr>
      <w:r w:rsidRPr="003C18C0">
        <w:rPr>
          <w:rFonts w:ascii="Arial" w:hAnsi="Arial" w:cs="Arial"/>
          <w:b/>
          <w:bCs/>
          <w:sz w:val="24"/>
          <w:szCs w:val="24"/>
        </w:rPr>
        <w:t>1.1</w:t>
      </w:r>
      <w:r w:rsidR="00FB67F5">
        <w:rPr>
          <w:rFonts w:ascii="Arial" w:hAnsi="Arial" w:cs="Arial"/>
          <w:b/>
          <w:bCs/>
          <w:sz w:val="24"/>
          <w:szCs w:val="24"/>
        </w:rPr>
        <w:t xml:space="preserve"> </w:t>
      </w:r>
      <w:r w:rsidR="005D5F95">
        <w:rPr>
          <w:rFonts w:ascii="Arial" w:hAnsi="Arial" w:cs="Arial"/>
          <w:b/>
          <w:bCs/>
          <w:sz w:val="24"/>
          <w:szCs w:val="24"/>
        </w:rPr>
        <w:tab/>
      </w:r>
      <w:r w:rsidRPr="003C18C0">
        <w:rPr>
          <w:rFonts w:ascii="Arial" w:hAnsi="Arial" w:cs="Arial"/>
          <w:b/>
          <w:bCs/>
          <w:sz w:val="24"/>
          <w:szCs w:val="24"/>
        </w:rPr>
        <w:t xml:space="preserve">Overall context </w:t>
      </w:r>
    </w:p>
    <w:p w14:paraId="54FC7CFE" w14:textId="42C15AC1" w:rsidR="00BF0BBC" w:rsidRPr="003C18C0" w:rsidRDefault="00BF0BBC" w:rsidP="00F14C27">
      <w:pPr>
        <w:pStyle w:val="PlainText"/>
        <w:jc w:val="both"/>
        <w:rPr>
          <w:rFonts w:ascii="Arial" w:hAnsi="Arial" w:cs="Arial"/>
          <w:sz w:val="24"/>
          <w:szCs w:val="24"/>
        </w:rPr>
      </w:pPr>
      <w:r w:rsidRPr="003C18C0">
        <w:rPr>
          <w:rFonts w:ascii="Arial" w:hAnsi="Arial" w:cs="Arial"/>
          <w:sz w:val="24"/>
          <w:szCs w:val="24"/>
        </w:rPr>
        <w:t xml:space="preserve">The </w:t>
      </w:r>
      <w:proofErr w:type="gramStart"/>
      <w:r w:rsidR="00C52193">
        <w:rPr>
          <w:rFonts w:ascii="Arial" w:hAnsi="Arial" w:cs="Arial"/>
          <w:sz w:val="24"/>
          <w:szCs w:val="24"/>
        </w:rPr>
        <w:t>School</w:t>
      </w:r>
      <w:proofErr w:type="gramEnd"/>
      <w:r w:rsidR="00C52193" w:rsidRPr="003C18C0">
        <w:rPr>
          <w:rFonts w:ascii="Arial" w:hAnsi="Arial" w:cs="Arial"/>
          <w:sz w:val="24"/>
          <w:szCs w:val="24"/>
        </w:rPr>
        <w:t xml:space="preserve"> </w:t>
      </w:r>
      <w:r w:rsidRPr="003C18C0">
        <w:rPr>
          <w:rFonts w:ascii="Arial" w:hAnsi="Arial" w:cs="Arial"/>
          <w:sz w:val="24"/>
          <w:szCs w:val="24"/>
        </w:rPr>
        <w:t xml:space="preserve">expects the highest standards of behaviour of all those who work for the </w:t>
      </w:r>
      <w:r w:rsidR="00C52193">
        <w:rPr>
          <w:rFonts w:ascii="Arial" w:hAnsi="Arial" w:cs="Arial"/>
          <w:sz w:val="24"/>
          <w:szCs w:val="24"/>
        </w:rPr>
        <w:t>School</w:t>
      </w:r>
      <w:r w:rsidRPr="003C18C0">
        <w:rPr>
          <w:rFonts w:ascii="Arial" w:hAnsi="Arial" w:cs="Arial"/>
          <w:sz w:val="24"/>
          <w:szCs w:val="24"/>
        </w:rPr>
        <w:t xml:space="preserve"> and its contractors. </w:t>
      </w:r>
    </w:p>
    <w:p w14:paraId="7553F715" w14:textId="77777777" w:rsidR="00BF0BBC" w:rsidRPr="003C18C0" w:rsidRDefault="00BF0BBC" w:rsidP="00F14C27">
      <w:pPr>
        <w:pStyle w:val="PlainText"/>
        <w:jc w:val="both"/>
        <w:rPr>
          <w:rFonts w:ascii="Arial" w:hAnsi="Arial" w:cs="Arial"/>
          <w:sz w:val="24"/>
          <w:szCs w:val="24"/>
        </w:rPr>
      </w:pPr>
    </w:p>
    <w:p w14:paraId="313AE687" w14:textId="77777777" w:rsidR="00BF0BBC" w:rsidRPr="003C18C0" w:rsidRDefault="00BF0BBC" w:rsidP="00F14C27">
      <w:pPr>
        <w:pStyle w:val="PlainText"/>
        <w:jc w:val="both"/>
        <w:rPr>
          <w:rFonts w:ascii="Arial" w:hAnsi="Arial" w:cs="Arial"/>
          <w:sz w:val="24"/>
          <w:szCs w:val="24"/>
        </w:rPr>
      </w:pPr>
      <w:r w:rsidRPr="003C18C0">
        <w:rPr>
          <w:rFonts w:ascii="Arial" w:hAnsi="Arial" w:cs="Arial"/>
          <w:sz w:val="24"/>
          <w:szCs w:val="24"/>
        </w:rPr>
        <w:t xml:space="preserve">The Whistleblowing Procedure is intended to encourage employees and others who are listed below to report inappropriate action by any of the above which would not normally be revealed due to fears of victimisation or retribution. </w:t>
      </w:r>
    </w:p>
    <w:p w14:paraId="3BAA934C" w14:textId="77777777" w:rsidR="00BF0BBC" w:rsidRPr="003C18C0" w:rsidRDefault="00BF0BBC" w:rsidP="00F14C27">
      <w:pPr>
        <w:pStyle w:val="PlainText"/>
        <w:jc w:val="both"/>
        <w:rPr>
          <w:rFonts w:ascii="Arial" w:hAnsi="Arial" w:cs="Arial"/>
          <w:sz w:val="24"/>
          <w:szCs w:val="24"/>
        </w:rPr>
      </w:pPr>
    </w:p>
    <w:p w14:paraId="19E1A4AD" w14:textId="77777777" w:rsidR="00BF0BBC" w:rsidRPr="003C18C0" w:rsidRDefault="00BF0BBC" w:rsidP="00F14C27">
      <w:pPr>
        <w:pStyle w:val="PlainText"/>
        <w:jc w:val="both"/>
        <w:rPr>
          <w:rFonts w:ascii="Arial" w:hAnsi="Arial" w:cs="Arial"/>
          <w:sz w:val="24"/>
          <w:szCs w:val="24"/>
        </w:rPr>
      </w:pPr>
      <w:r w:rsidRPr="003C18C0">
        <w:rPr>
          <w:rFonts w:ascii="Arial" w:hAnsi="Arial" w:cs="Arial"/>
          <w:sz w:val="24"/>
          <w:szCs w:val="24"/>
        </w:rPr>
        <w:t xml:space="preserve">The procedure provides a framework for those with concerns to report such concerns and for them to be dealt with in an appropriate manner. </w:t>
      </w:r>
    </w:p>
    <w:p w14:paraId="00774111" w14:textId="77777777" w:rsidR="00BF0BBC" w:rsidRPr="003C18C0" w:rsidRDefault="00BF0BBC" w:rsidP="00F14C27">
      <w:pPr>
        <w:pStyle w:val="PlainText"/>
        <w:jc w:val="both"/>
        <w:rPr>
          <w:rFonts w:ascii="Arial" w:hAnsi="Arial" w:cs="Arial"/>
          <w:sz w:val="24"/>
          <w:szCs w:val="24"/>
        </w:rPr>
      </w:pPr>
    </w:p>
    <w:p w14:paraId="7A07CFD6" w14:textId="6B4BC8EE" w:rsidR="00BF0BBC" w:rsidRPr="003C18C0" w:rsidRDefault="00BF0BBC" w:rsidP="00F14C27">
      <w:pPr>
        <w:pStyle w:val="PlainText"/>
        <w:jc w:val="both"/>
        <w:rPr>
          <w:rFonts w:ascii="Arial" w:hAnsi="Arial" w:cs="Arial"/>
          <w:sz w:val="24"/>
          <w:szCs w:val="24"/>
        </w:rPr>
      </w:pPr>
      <w:r w:rsidRPr="003C18C0">
        <w:rPr>
          <w:rFonts w:ascii="Arial" w:hAnsi="Arial" w:cs="Arial"/>
          <w:sz w:val="24"/>
          <w:szCs w:val="24"/>
        </w:rPr>
        <w:t>The procedure reassures employees that they will be protected from reprisals or victimisation fo</w:t>
      </w:r>
      <w:r w:rsidR="00717CA3">
        <w:rPr>
          <w:rFonts w:ascii="Arial" w:hAnsi="Arial" w:cs="Arial"/>
          <w:sz w:val="24"/>
          <w:szCs w:val="24"/>
        </w:rPr>
        <w:t xml:space="preserve">r making reports of malpractice, </w:t>
      </w:r>
      <w:r w:rsidRPr="003C18C0">
        <w:rPr>
          <w:rFonts w:ascii="Arial" w:hAnsi="Arial" w:cs="Arial"/>
          <w:color w:val="002060"/>
          <w:sz w:val="24"/>
          <w:szCs w:val="24"/>
        </w:rPr>
        <w:t xml:space="preserve">in </w:t>
      </w:r>
      <w:r w:rsidRPr="003C18C0">
        <w:rPr>
          <w:rFonts w:ascii="Arial" w:hAnsi="Arial" w:cs="Arial"/>
          <w:sz w:val="24"/>
          <w:szCs w:val="24"/>
        </w:rPr>
        <w:t xml:space="preserve">the public </w:t>
      </w:r>
      <w:r w:rsidR="00717CA3" w:rsidRPr="003C18C0">
        <w:rPr>
          <w:rFonts w:ascii="Arial" w:hAnsi="Arial" w:cs="Arial"/>
          <w:sz w:val="24"/>
          <w:szCs w:val="24"/>
        </w:rPr>
        <w:t>interest, which</w:t>
      </w:r>
      <w:r w:rsidRPr="003C18C0">
        <w:rPr>
          <w:rFonts w:ascii="Arial" w:hAnsi="Arial" w:cs="Arial"/>
          <w:sz w:val="24"/>
          <w:szCs w:val="24"/>
        </w:rPr>
        <w:t xml:space="preserve"> they reasonably believe to be true. </w:t>
      </w:r>
    </w:p>
    <w:p w14:paraId="18BD3A75" w14:textId="77777777" w:rsidR="00BF0BBC" w:rsidRPr="003C18C0" w:rsidRDefault="00BF0BBC">
      <w:pPr>
        <w:pStyle w:val="PlainText"/>
        <w:jc w:val="both"/>
        <w:rPr>
          <w:rFonts w:ascii="Arial" w:hAnsi="Arial" w:cs="Arial"/>
          <w:sz w:val="24"/>
          <w:szCs w:val="24"/>
        </w:rPr>
      </w:pPr>
    </w:p>
    <w:p w14:paraId="2E78674F" w14:textId="140994F0" w:rsidR="00BF0BBC" w:rsidRPr="003C18C0" w:rsidRDefault="00BF0BBC">
      <w:pPr>
        <w:pStyle w:val="PlainText"/>
        <w:jc w:val="both"/>
        <w:rPr>
          <w:rFonts w:ascii="Arial" w:hAnsi="Arial" w:cs="Arial"/>
          <w:sz w:val="24"/>
          <w:szCs w:val="24"/>
        </w:rPr>
      </w:pPr>
      <w:r w:rsidRPr="003C18C0">
        <w:rPr>
          <w:rFonts w:ascii="Arial" w:hAnsi="Arial" w:cs="Arial"/>
          <w:sz w:val="24"/>
          <w:szCs w:val="24"/>
        </w:rPr>
        <w:t xml:space="preserve">The </w:t>
      </w:r>
      <w:proofErr w:type="gramStart"/>
      <w:r w:rsidR="00C52193">
        <w:rPr>
          <w:rFonts w:ascii="Arial" w:hAnsi="Arial" w:cs="Arial"/>
          <w:sz w:val="24"/>
          <w:szCs w:val="24"/>
        </w:rPr>
        <w:t>School</w:t>
      </w:r>
      <w:proofErr w:type="gramEnd"/>
      <w:r w:rsidR="00C52193">
        <w:rPr>
          <w:rFonts w:ascii="Arial" w:hAnsi="Arial" w:cs="Arial"/>
          <w:sz w:val="24"/>
          <w:szCs w:val="24"/>
        </w:rPr>
        <w:t xml:space="preserve"> </w:t>
      </w:r>
      <w:r w:rsidRPr="003C18C0">
        <w:rPr>
          <w:rFonts w:ascii="Arial" w:hAnsi="Arial" w:cs="Arial"/>
          <w:sz w:val="24"/>
          <w:szCs w:val="24"/>
        </w:rPr>
        <w:t>will ensure that workers are trained appropriately in relation to whistleblowing law and this procedure</w:t>
      </w:r>
      <w:r w:rsidR="00281833">
        <w:rPr>
          <w:rFonts w:ascii="Arial" w:hAnsi="Arial" w:cs="Arial"/>
          <w:sz w:val="24"/>
          <w:szCs w:val="24"/>
        </w:rPr>
        <w:t>.</w:t>
      </w:r>
    </w:p>
    <w:p w14:paraId="5C1FFC24" w14:textId="77777777" w:rsidR="00BF0BBC" w:rsidRPr="003C18C0" w:rsidRDefault="00BF0BBC">
      <w:pPr>
        <w:pStyle w:val="PlainText"/>
        <w:jc w:val="both"/>
        <w:rPr>
          <w:rFonts w:ascii="Arial" w:hAnsi="Arial" w:cs="Arial"/>
          <w:sz w:val="24"/>
          <w:szCs w:val="24"/>
        </w:rPr>
      </w:pPr>
    </w:p>
    <w:p w14:paraId="5218E4FE" w14:textId="72699835" w:rsidR="00BF0BBC" w:rsidRPr="003C18C0" w:rsidRDefault="00BF0BBC">
      <w:pPr>
        <w:pStyle w:val="PlainText"/>
        <w:ind w:hanging="567"/>
        <w:jc w:val="both"/>
        <w:rPr>
          <w:rFonts w:ascii="Arial" w:hAnsi="Arial" w:cs="Arial"/>
          <w:b/>
          <w:bCs/>
          <w:sz w:val="24"/>
          <w:szCs w:val="24"/>
        </w:rPr>
      </w:pPr>
      <w:r w:rsidRPr="003C18C0">
        <w:rPr>
          <w:rFonts w:ascii="Arial" w:hAnsi="Arial" w:cs="Arial"/>
          <w:b/>
          <w:bCs/>
          <w:sz w:val="24"/>
          <w:szCs w:val="24"/>
        </w:rPr>
        <w:t>1.2</w:t>
      </w:r>
      <w:r w:rsidR="00FB67F5">
        <w:rPr>
          <w:rFonts w:ascii="Arial" w:hAnsi="Arial" w:cs="Arial"/>
          <w:b/>
          <w:bCs/>
          <w:sz w:val="24"/>
          <w:szCs w:val="24"/>
        </w:rPr>
        <w:t xml:space="preserve"> </w:t>
      </w:r>
      <w:r w:rsidR="005D5F95">
        <w:rPr>
          <w:rFonts w:ascii="Arial" w:hAnsi="Arial" w:cs="Arial"/>
          <w:b/>
          <w:bCs/>
          <w:sz w:val="24"/>
          <w:szCs w:val="24"/>
        </w:rPr>
        <w:tab/>
      </w:r>
      <w:r w:rsidRPr="003C18C0">
        <w:rPr>
          <w:rFonts w:ascii="Arial" w:hAnsi="Arial" w:cs="Arial"/>
          <w:b/>
          <w:bCs/>
          <w:sz w:val="24"/>
          <w:szCs w:val="24"/>
        </w:rPr>
        <w:t>Regulatory and legal context</w:t>
      </w:r>
    </w:p>
    <w:p w14:paraId="2015BE0A" w14:textId="77777777" w:rsidR="00BF0BBC" w:rsidRPr="003C18C0" w:rsidRDefault="00BF0BBC">
      <w:pPr>
        <w:pStyle w:val="PlainText"/>
        <w:jc w:val="both"/>
        <w:rPr>
          <w:rFonts w:ascii="Arial" w:hAnsi="Arial" w:cs="Arial"/>
          <w:sz w:val="24"/>
          <w:szCs w:val="24"/>
        </w:rPr>
      </w:pPr>
      <w:r w:rsidRPr="003C18C0">
        <w:rPr>
          <w:rFonts w:ascii="Arial" w:hAnsi="Arial" w:cs="Arial"/>
          <w:sz w:val="24"/>
          <w:szCs w:val="24"/>
        </w:rPr>
        <w:t xml:space="preserve">This disclosure policy has been devised in accordance with the provisions of the Employment Rights Act 1996, Public Interest Disclosure Act 1998 and the Enterprise and Regulatory Reform Act 2013. </w:t>
      </w:r>
    </w:p>
    <w:p w14:paraId="7D285055" w14:textId="77777777" w:rsidR="00BF0BBC" w:rsidRPr="003C18C0" w:rsidRDefault="00BF0BBC">
      <w:pPr>
        <w:pStyle w:val="PlainText"/>
        <w:jc w:val="both"/>
        <w:rPr>
          <w:rFonts w:ascii="Arial" w:hAnsi="Arial" w:cs="Arial"/>
          <w:sz w:val="24"/>
          <w:szCs w:val="24"/>
        </w:rPr>
      </w:pPr>
    </w:p>
    <w:p w14:paraId="0E9ED0C2" w14:textId="58011A2B" w:rsidR="00BF0BBC" w:rsidRPr="003C18C0" w:rsidRDefault="00BF0BBC">
      <w:pPr>
        <w:pStyle w:val="PlainText"/>
        <w:ind w:hanging="567"/>
        <w:jc w:val="both"/>
        <w:rPr>
          <w:rFonts w:ascii="Arial" w:hAnsi="Arial" w:cs="Arial"/>
          <w:b/>
          <w:bCs/>
          <w:sz w:val="24"/>
          <w:szCs w:val="24"/>
        </w:rPr>
      </w:pPr>
      <w:r w:rsidRPr="003C18C0">
        <w:rPr>
          <w:rFonts w:ascii="Arial" w:hAnsi="Arial" w:cs="Arial"/>
          <w:b/>
          <w:bCs/>
          <w:sz w:val="24"/>
          <w:szCs w:val="24"/>
        </w:rPr>
        <w:t>1.3</w:t>
      </w:r>
      <w:r w:rsidR="00FB67F5">
        <w:rPr>
          <w:rFonts w:ascii="Arial" w:hAnsi="Arial" w:cs="Arial"/>
          <w:b/>
          <w:bCs/>
          <w:sz w:val="24"/>
          <w:szCs w:val="24"/>
        </w:rPr>
        <w:t xml:space="preserve"> </w:t>
      </w:r>
      <w:r w:rsidR="005D5F95">
        <w:rPr>
          <w:rFonts w:ascii="Arial" w:hAnsi="Arial" w:cs="Arial"/>
          <w:b/>
          <w:bCs/>
          <w:sz w:val="24"/>
          <w:szCs w:val="24"/>
        </w:rPr>
        <w:tab/>
      </w:r>
      <w:r w:rsidRPr="003C18C0">
        <w:rPr>
          <w:rFonts w:ascii="Arial" w:hAnsi="Arial" w:cs="Arial"/>
          <w:b/>
          <w:bCs/>
          <w:sz w:val="24"/>
          <w:szCs w:val="24"/>
        </w:rPr>
        <w:t xml:space="preserve">Scope of the procedure </w:t>
      </w:r>
    </w:p>
    <w:p w14:paraId="7DBB49F6" w14:textId="4B8AD9DE" w:rsidR="00BF0BBC" w:rsidRPr="003C18C0" w:rsidRDefault="00BF0BBC">
      <w:pPr>
        <w:pStyle w:val="PlainText"/>
        <w:jc w:val="both"/>
        <w:rPr>
          <w:rFonts w:ascii="Arial" w:hAnsi="Arial" w:cs="Arial"/>
          <w:sz w:val="24"/>
          <w:szCs w:val="24"/>
        </w:rPr>
      </w:pPr>
      <w:r w:rsidRPr="003C18C0">
        <w:rPr>
          <w:rFonts w:ascii="Arial" w:hAnsi="Arial" w:cs="Arial"/>
          <w:sz w:val="24"/>
          <w:szCs w:val="24"/>
        </w:rPr>
        <w:t xml:space="preserve">This procedure </w:t>
      </w:r>
      <w:r w:rsidR="00193130" w:rsidRPr="000E74CA">
        <w:rPr>
          <w:rFonts w:ascii="Arial" w:hAnsi="Arial" w:cs="Arial"/>
          <w:sz w:val="24"/>
          <w:szCs w:val="24"/>
        </w:rPr>
        <w:t>applies</w:t>
      </w:r>
      <w:r w:rsidR="00193130">
        <w:rPr>
          <w:rFonts w:ascii="Arial" w:hAnsi="Arial" w:cs="Arial"/>
          <w:sz w:val="24"/>
          <w:szCs w:val="24"/>
        </w:rPr>
        <w:t xml:space="preserve"> </w:t>
      </w:r>
      <w:r w:rsidRPr="003C18C0">
        <w:rPr>
          <w:rFonts w:ascii="Arial" w:hAnsi="Arial" w:cs="Arial"/>
          <w:sz w:val="24"/>
          <w:szCs w:val="24"/>
        </w:rPr>
        <w:t xml:space="preserve">to a report where it is the reasonable belief of the employee or other person making the report that it discloses past, present or likely future wrongdoing in any of the following categories: </w:t>
      </w:r>
    </w:p>
    <w:p w14:paraId="15115802" w14:textId="77777777" w:rsidR="00BF0BBC" w:rsidRPr="003C18C0" w:rsidRDefault="00BF0BBC">
      <w:pPr>
        <w:pStyle w:val="PlainText"/>
        <w:jc w:val="both"/>
        <w:rPr>
          <w:rFonts w:ascii="Arial" w:hAnsi="Arial" w:cs="Arial"/>
          <w:sz w:val="24"/>
          <w:szCs w:val="24"/>
        </w:rPr>
      </w:pPr>
    </w:p>
    <w:p w14:paraId="5569FF18" w14:textId="77777777" w:rsidR="00BF0BBC" w:rsidRPr="003C18C0" w:rsidRDefault="00BF0BBC">
      <w:pPr>
        <w:pStyle w:val="PlainText"/>
        <w:numPr>
          <w:ilvl w:val="0"/>
          <w:numId w:val="2"/>
        </w:numPr>
        <w:ind w:left="720"/>
        <w:jc w:val="both"/>
        <w:rPr>
          <w:rFonts w:ascii="Arial" w:hAnsi="Arial" w:cs="Arial"/>
          <w:sz w:val="24"/>
          <w:szCs w:val="24"/>
        </w:rPr>
      </w:pPr>
      <w:r w:rsidRPr="003C18C0">
        <w:rPr>
          <w:rFonts w:ascii="Arial" w:hAnsi="Arial" w:cs="Arial"/>
          <w:sz w:val="24"/>
          <w:szCs w:val="24"/>
        </w:rPr>
        <w:t xml:space="preserve">a criminal offence, including bribery or corruption, </w:t>
      </w:r>
    </w:p>
    <w:p w14:paraId="7660DFA4" w14:textId="77777777" w:rsidR="00BF0BBC" w:rsidRPr="003C18C0" w:rsidRDefault="00BF0BBC">
      <w:pPr>
        <w:pStyle w:val="PlainText"/>
        <w:numPr>
          <w:ilvl w:val="0"/>
          <w:numId w:val="2"/>
        </w:numPr>
        <w:ind w:left="720"/>
        <w:jc w:val="both"/>
        <w:rPr>
          <w:rFonts w:ascii="Arial" w:hAnsi="Arial" w:cs="Arial"/>
          <w:sz w:val="24"/>
          <w:szCs w:val="24"/>
        </w:rPr>
      </w:pPr>
      <w:r w:rsidRPr="003C18C0">
        <w:rPr>
          <w:rFonts w:ascii="Arial" w:hAnsi="Arial" w:cs="Arial"/>
          <w:sz w:val="24"/>
          <w:szCs w:val="24"/>
        </w:rPr>
        <w:t>a failure to comply with a legal obligation,</w:t>
      </w:r>
    </w:p>
    <w:p w14:paraId="7D708744" w14:textId="77777777" w:rsidR="00BF0BBC" w:rsidRPr="003C18C0" w:rsidRDefault="00BF0BBC">
      <w:pPr>
        <w:pStyle w:val="PlainText"/>
        <w:numPr>
          <w:ilvl w:val="0"/>
          <w:numId w:val="2"/>
        </w:numPr>
        <w:ind w:left="720"/>
        <w:jc w:val="both"/>
        <w:rPr>
          <w:rFonts w:ascii="Arial" w:hAnsi="Arial" w:cs="Arial"/>
          <w:sz w:val="24"/>
          <w:szCs w:val="24"/>
        </w:rPr>
      </w:pPr>
      <w:r w:rsidRPr="003C18C0">
        <w:rPr>
          <w:rFonts w:ascii="Arial" w:hAnsi="Arial" w:cs="Arial"/>
          <w:sz w:val="24"/>
          <w:szCs w:val="24"/>
        </w:rPr>
        <w:t xml:space="preserve">a miscarriage of justice, </w:t>
      </w:r>
    </w:p>
    <w:p w14:paraId="6E0722C6" w14:textId="4F1B6FF3" w:rsidR="00C52193" w:rsidRPr="00C52193" w:rsidRDefault="00C52193" w:rsidP="00C52193">
      <w:pPr>
        <w:pStyle w:val="ListParagraph"/>
        <w:numPr>
          <w:ilvl w:val="0"/>
          <w:numId w:val="2"/>
        </w:numPr>
        <w:tabs>
          <w:tab w:val="clear" w:pos="1080"/>
          <w:tab w:val="num" w:pos="720"/>
        </w:tabs>
        <w:ind w:left="709"/>
        <w:rPr>
          <w:rFonts w:ascii="Arial" w:hAnsi="Arial" w:cs="Arial"/>
        </w:rPr>
      </w:pPr>
      <w:r w:rsidRPr="00C52193">
        <w:rPr>
          <w:rFonts w:ascii="Arial" w:hAnsi="Arial" w:cs="Arial"/>
        </w:rPr>
        <w:t>a significant breach of child protection and/or safeguarding policy and procedures</w:t>
      </w:r>
      <w:r w:rsidR="00A32802">
        <w:rPr>
          <w:rFonts w:ascii="Arial" w:hAnsi="Arial" w:cs="Arial"/>
        </w:rPr>
        <w:t>,</w:t>
      </w:r>
    </w:p>
    <w:p w14:paraId="61024319" w14:textId="77777777" w:rsidR="00BF0BBC" w:rsidRPr="003C18C0" w:rsidRDefault="00BF0BBC">
      <w:pPr>
        <w:pStyle w:val="PlainText"/>
        <w:numPr>
          <w:ilvl w:val="0"/>
          <w:numId w:val="2"/>
        </w:numPr>
        <w:ind w:left="720"/>
        <w:jc w:val="both"/>
        <w:rPr>
          <w:rFonts w:ascii="Arial" w:hAnsi="Arial" w:cs="Arial"/>
          <w:sz w:val="24"/>
          <w:szCs w:val="24"/>
        </w:rPr>
      </w:pPr>
      <w:r w:rsidRPr="003C18C0">
        <w:rPr>
          <w:rFonts w:ascii="Arial" w:hAnsi="Arial" w:cs="Arial"/>
          <w:sz w:val="24"/>
          <w:szCs w:val="24"/>
        </w:rPr>
        <w:t xml:space="preserve">a danger to the health and safety of an individual, </w:t>
      </w:r>
    </w:p>
    <w:p w14:paraId="2ED4F89D" w14:textId="77777777" w:rsidR="00BF0BBC" w:rsidRPr="003C18C0" w:rsidRDefault="00BF0BBC">
      <w:pPr>
        <w:pStyle w:val="PlainText"/>
        <w:numPr>
          <w:ilvl w:val="0"/>
          <w:numId w:val="2"/>
        </w:numPr>
        <w:ind w:left="720"/>
        <w:jc w:val="both"/>
        <w:rPr>
          <w:rFonts w:ascii="Arial" w:hAnsi="Arial" w:cs="Arial"/>
          <w:sz w:val="24"/>
          <w:szCs w:val="24"/>
        </w:rPr>
      </w:pPr>
      <w:r w:rsidRPr="003C18C0">
        <w:rPr>
          <w:rFonts w:ascii="Arial" w:hAnsi="Arial" w:cs="Arial"/>
          <w:sz w:val="24"/>
          <w:szCs w:val="24"/>
        </w:rPr>
        <w:t>damage to the environment,</w:t>
      </w:r>
    </w:p>
    <w:p w14:paraId="69DEA2BA" w14:textId="55683D28" w:rsidR="00BF0BBC" w:rsidRPr="003C18C0" w:rsidRDefault="00BF0BBC">
      <w:pPr>
        <w:pStyle w:val="PlainText"/>
        <w:numPr>
          <w:ilvl w:val="0"/>
          <w:numId w:val="2"/>
        </w:numPr>
        <w:ind w:left="720"/>
        <w:jc w:val="both"/>
        <w:rPr>
          <w:rFonts w:ascii="Arial" w:hAnsi="Arial" w:cs="Arial"/>
          <w:sz w:val="24"/>
          <w:szCs w:val="24"/>
        </w:rPr>
      </w:pPr>
      <w:r w:rsidRPr="003C18C0">
        <w:rPr>
          <w:rFonts w:ascii="Arial" w:hAnsi="Arial" w:cs="Arial"/>
          <w:sz w:val="24"/>
          <w:szCs w:val="24"/>
        </w:rPr>
        <w:lastRenderedPageBreak/>
        <w:t xml:space="preserve">a deliberate attempt to conceal any of the above </w:t>
      </w:r>
    </w:p>
    <w:p w14:paraId="1D15B92D" w14:textId="77777777" w:rsidR="00BF0BBC" w:rsidRPr="003C18C0" w:rsidRDefault="00BF0BBC">
      <w:pPr>
        <w:pStyle w:val="PlainText"/>
        <w:ind w:left="360"/>
        <w:jc w:val="both"/>
        <w:rPr>
          <w:rFonts w:ascii="Arial" w:hAnsi="Arial" w:cs="Arial"/>
          <w:sz w:val="24"/>
          <w:szCs w:val="24"/>
        </w:rPr>
      </w:pPr>
    </w:p>
    <w:p w14:paraId="3C914836" w14:textId="4E3D4193" w:rsidR="00BF0BBC" w:rsidRDefault="00BF0BBC">
      <w:pPr>
        <w:pStyle w:val="PlainText"/>
        <w:jc w:val="both"/>
        <w:rPr>
          <w:rFonts w:ascii="Arial" w:hAnsi="Arial" w:cs="Arial"/>
          <w:sz w:val="24"/>
          <w:szCs w:val="24"/>
        </w:rPr>
      </w:pPr>
      <w:r w:rsidRPr="003C18C0">
        <w:rPr>
          <w:rFonts w:ascii="Arial" w:hAnsi="Arial" w:cs="Arial"/>
          <w:sz w:val="24"/>
          <w:szCs w:val="24"/>
        </w:rPr>
        <w:t xml:space="preserve">in relation to the conduct of the </w:t>
      </w:r>
      <w:proofErr w:type="gramStart"/>
      <w:r w:rsidR="00C52193">
        <w:rPr>
          <w:rFonts w:ascii="Arial" w:hAnsi="Arial" w:cs="Arial"/>
          <w:sz w:val="24"/>
          <w:szCs w:val="24"/>
        </w:rPr>
        <w:t>School</w:t>
      </w:r>
      <w:proofErr w:type="gramEnd"/>
      <w:r w:rsidR="00FB67F5">
        <w:rPr>
          <w:rFonts w:ascii="Arial" w:hAnsi="Arial" w:cs="Arial"/>
          <w:sz w:val="24"/>
          <w:szCs w:val="24"/>
        </w:rPr>
        <w:t xml:space="preserve"> </w:t>
      </w:r>
      <w:r w:rsidRPr="003C18C0">
        <w:rPr>
          <w:rFonts w:ascii="Arial" w:hAnsi="Arial" w:cs="Arial"/>
          <w:sz w:val="24"/>
          <w:szCs w:val="24"/>
        </w:rPr>
        <w:t xml:space="preserve">business, including activities carried out by contractors on its behalf. </w:t>
      </w:r>
    </w:p>
    <w:p w14:paraId="1E6A2096" w14:textId="57DEF687" w:rsidR="00613BFC" w:rsidRPr="00613BFC" w:rsidRDefault="00FB67F5">
      <w:pPr>
        <w:pStyle w:val="PlainText"/>
        <w:jc w:val="both"/>
        <w:rPr>
          <w:rFonts w:ascii="Arial" w:hAnsi="Arial" w:cs="Arial"/>
          <w:color w:val="BFBFBF" w:themeColor="background1" w:themeShade="BF"/>
          <w:sz w:val="24"/>
          <w:szCs w:val="24"/>
        </w:rPr>
      </w:pPr>
      <w:r>
        <w:rPr>
          <w:rFonts w:ascii="Arial" w:hAnsi="Arial" w:cs="Arial"/>
          <w:color w:val="BFBFBF" w:themeColor="background1" w:themeShade="BF"/>
          <w:sz w:val="24"/>
          <w:szCs w:val="24"/>
        </w:rPr>
        <w:t xml:space="preserve"> </w:t>
      </w:r>
    </w:p>
    <w:p w14:paraId="07D8A701" w14:textId="482915A5" w:rsidR="00BF0BBC" w:rsidRDefault="00BF0BBC">
      <w:pPr>
        <w:pStyle w:val="PlainText"/>
        <w:jc w:val="both"/>
        <w:rPr>
          <w:rFonts w:ascii="Arial" w:hAnsi="Arial" w:cs="Arial"/>
          <w:sz w:val="24"/>
          <w:szCs w:val="24"/>
        </w:rPr>
      </w:pPr>
    </w:p>
    <w:p w14:paraId="1D8B746F" w14:textId="3D55D9A2" w:rsidR="00BF0BBC" w:rsidRPr="003C18C0" w:rsidRDefault="00BF0BBC">
      <w:pPr>
        <w:pStyle w:val="PlainText"/>
        <w:ind w:hanging="567"/>
        <w:jc w:val="both"/>
        <w:rPr>
          <w:rFonts w:ascii="Arial" w:hAnsi="Arial" w:cs="Arial"/>
          <w:b/>
          <w:bCs/>
          <w:sz w:val="24"/>
          <w:szCs w:val="24"/>
        </w:rPr>
      </w:pPr>
      <w:r w:rsidRPr="003C18C0">
        <w:rPr>
          <w:rFonts w:ascii="Arial" w:hAnsi="Arial" w:cs="Arial"/>
          <w:b/>
          <w:bCs/>
          <w:sz w:val="24"/>
          <w:szCs w:val="24"/>
        </w:rPr>
        <w:t>1.4</w:t>
      </w:r>
      <w:r w:rsidR="00FB67F5">
        <w:rPr>
          <w:rFonts w:ascii="Arial" w:hAnsi="Arial" w:cs="Arial"/>
          <w:b/>
          <w:bCs/>
          <w:sz w:val="24"/>
          <w:szCs w:val="24"/>
        </w:rPr>
        <w:t xml:space="preserve"> </w:t>
      </w:r>
      <w:r w:rsidR="005D5F95">
        <w:rPr>
          <w:rFonts w:ascii="Arial" w:hAnsi="Arial" w:cs="Arial"/>
          <w:b/>
          <w:bCs/>
          <w:sz w:val="24"/>
          <w:szCs w:val="24"/>
        </w:rPr>
        <w:tab/>
      </w:r>
      <w:r w:rsidRPr="003C18C0">
        <w:rPr>
          <w:rFonts w:ascii="Arial" w:hAnsi="Arial" w:cs="Arial"/>
          <w:b/>
          <w:bCs/>
          <w:sz w:val="24"/>
          <w:szCs w:val="24"/>
        </w:rPr>
        <w:t xml:space="preserve">Matters outside the scope of the procedure </w:t>
      </w:r>
    </w:p>
    <w:p w14:paraId="09FE7A1A" w14:textId="77777777" w:rsidR="00BF0BBC" w:rsidRPr="003C18C0" w:rsidRDefault="00BF0BBC">
      <w:pPr>
        <w:pStyle w:val="PlainText"/>
        <w:ind w:hanging="567"/>
        <w:jc w:val="both"/>
        <w:rPr>
          <w:rFonts w:ascii="Arial" w:hAnsi="Arial" w:cs="Arial"/>
          <w:b/>
          <w:bCs/>
          <w:sz w:val="24"/>
          <w:szCs w:val="24"/>
        </w:rPr>
      </w:pPr>
    </w:p>
    <w:p w14:paraId="029EFEA2" w14:textId="3A4359B7" w:rsidR="00BF0BBC" w:rsidRPr="003C18C0" w:rsidRDefault="00BF0BBC">
      <w:pPr>
        <w:pStyle w:val="PlainText"/>
        <w:jc w:val="both"/>
        <w:rPr>
          <w:rFonts w:ascii="Arial" w:hAnsi="Arial" w:cs="Arial"/>
          <w:sz w:val="24"/>
          <w:szCs w:val="24"/>
        </w:rPr>
      </w:pPr>
      <w:r w:rsidRPr="003C18C0">
        <w:rPr>
          <w:rFonts w:ascii="Arial" w:hAnsi="Arial" w:cs="Arial"/>
          <w:sz w:val="24"/>
          <w:szCs w:val="24"/>
        </w:rPr>
        <w:t xml:space="preserve">Statutory whistleblowing protections do </w:t>
      </w:r>
      <w:r w:rsidRPr="003C18C0">
        <w:rPr>
          <w:rFonts w:ascii="Arial" w:hAnsi="Arial" w:cs="Arial"/>
          <w:b/>
          <w:sz w:val="24"/>
          <w:szCs w:val="24"/>
        </w:rPr>
        <w:t>not</w:t>
      </w:r>
      <w:r w:rsidRPr="003C18C0">
        <w:rPr>
          <w:rFonts w:ascii="Arial" w:hAnsi="Arial" w:cs="Arial"/>
          <w:sz w:val="24"/>
          <w:szCs w:val="24"/>
        </w:rPr>
        <w:t xml:space="preserve"> normally cover day to day issues </w:t>
      </w:r>
      <w:r w:rsidR="00C52193">
        <w:rPr>
          <w:rFonts w:ascii="Arial" w:hAnsi="Arial" w:cs="Arial"/>
          <w:sz w:val="24"/>
          <w:szCs w:val="24"/>
        </w:rPr>
        <w:t xml:space="preserve">in </w:t>
      </w:r>
      <w:r w:rsidRPr="003C18C0">
        <w:rPr>
          <w:rFonts w:ascii="Arial" w:hAnsi="Arial" w:cs="Arial"/>
          <w:sz w:val="24"/>
          <w:szCs w:val="24"/>
        </w:rPr>
        <w:t xml:space="preserve">relation to an employee’s terms and conditions of employment or a complaint about another employee, </w:t>
      </w:r>
      <w:r w:rsidR="00357300" w:rsidRPr="003C18C0">
        <w:rPr>
          <w:rFonts w:ascii="Arial" w:hAnsi="Arial" w:cs="Arial"/>
          <w:sz w:val="24"/>
          <w:szCs w:val="24"/>
        </w:rPr>
        <w:t>t</w:t>
      </w:r>
      <w:r w:rsidRPr="003C18C0">
        <w:rPr>
          <w:rFonts w:ascii="Arial" w:hAnsi="Arial" w:cs="Arial"/>
          <w:sz w:val="24"/>
          <w:szCs w:val="24"/>
        </w:rPr>
        <w:t xml:space="preserve">hese can usually be referred to their line manager, or if necessary be pursued using the </w:t>
      </w:r>
      <w:r w:rsidR="00C52193">
        <w:rPr>
          <w:rFonts w:ascii="Arial" w:hAnsi="Arial" w:cs="Arial"/>
          <w:sz w:val="24"/>
          <w:szCs w:val="24"/>
        </w:rPr>
        <w:t>School</w:t>
      </w:r>
      <w:r w:rsidRPr="003C18C0">
        <w:rPr>
          <w:rFonts w:ascii="Arial" w:hAnsi="Arial" w:cs="Arial"/>
          <w:sz w:val="24"/>
          <w:szCs w:val="24"/>
        </w:rPr>
        <w:t xml:space="preserve">’s </w:t>
      </w:r>
      <w:r w:rsidR="006B1FAD" w:rsidRPr="00C52193">
        <w:rPr>
          <w:rFonts w:ascii="Arial" w:hAnsi="Arial" w:cs="Arial"/>
          <w:sz w:val="24"/>
          <w:szCs w:val="24"/>
        </w:rPr>
        <w:t>Grievance</w:t>
      </w:r>
      <w:r w:rsidR="002F0610" w:rsidRPr="00C52193">
        <w:rPr>
          <w:rFonts w:ascii="Arial" w:hAnsi="Arial" w:cs="Arial"/>
          <w:sz w:val="24"/>
          <w:szCs w:val="24"/>
        </w:rPr>
        <w:t xml:space="preserve"> </w:t>
      </w:r>
      <w:r w:rsidR="00EC1064" w:rsidRPr="00C52193">
        <w:rPr>
          <w:rFonts w:ascii="Arial" w:hAnsi="Arial" w:cs="Arial"/>
          <w:sz w:val="24"/>
          <w:szCs w:val="24"/>
        </w:rPr>
        <w:t>Procedure</w:t>
      </w:r>
      <w:r w:rsidR="002F0610" w:rsidRPr="00C52193">
        <w:rPr>
          <w:rFonts w:ascii="Arial" w:hAnsi="Arial" w:cs="Arial"/>
          <w:sz w:val="24"/>
          <w:szCs w:val="24"/>
        </w:rPr>
        <w:t>.</w:t>
      </w:r>
      <w:r w:rsidRPr="003C18C0">
        <w:rPr>
          <w:rFonts w:ascii="Arial" w:hAnsi="Arial" w:cs="Arial"/>
          <w:sz w:val="24"/>
          <w:szCs w:val="24"/>
        </w:rPr>
        <w:t xml:space="preserve"> </w:t>
      </w:r>
    </w:p>
    <w:p w14:paraId="289B2F65" w14:textId="77777777" w:rsidR="00BF0BBC" w:rsidRPr="003C18C0" w:rsidRDefault="00BF0BBC">
      <w:pPr>
        <w:pStyle w:val="PlainText"/>
        <w:jc w:val="both"/>
        <w:rPr>
          <w:rFonts w:ascii="Arial" w:hAnsi="Arial" w:cs="Arial"/>
          <w:sz w:val="24"/>
          <w:szCs w:val="24"/>
        </w:rPr>
      </w:pPr>
    </w:p>
    <w:p w14:paraId="1EBAAE8B" w14:textId="47E1892B" w:rsidR="00BF0BBC" w:rsidRPr="003C18C0" w:rsidRDefault="00BF0BBC" w:rsidP="0020136D">
      <w:pPr>
        <w:autoSpaceDE w:val="0"/>
        <w:autoSpaceDN w:val="0"/>
        <w:jc w:val="both"/>
        <w:rPr>
          <w:rFonts w:ascii="Arial" w:hAnsi="Arial" w:cs="Arial"/>
        </w:rPr>
      </w:pPr>
      <w:r w:rsidRPr="003C18C0">
        <w:rPr>
          <w:rFonts w:ascii="Arial" w:hAnsi="Arial" w:cs="Arial"/>
          <w:b/>
          <w:bCs/>
        </w:rPr>
        <w:t>Note:</w:t>
      </w:r>
      <w:r w:rsidRPr="003C18C0">
        <w:rPr>
          <w:rFonts w:ascii="Arial" w:hAnsi="Arial" w:cs="Arial"/>
        </w:rPr>
        <w:t xml:space="preserve"> Employees generally do not receive statutory protection as a whistleblower when they complain merely about breaches of their own employment contract.</w:t>
      </w:r>
      <w:r w:rsidR="00FB67F5">
        <w:rPr>
          <w:rFonts w:ascii="Arial" w:hAnsi="Arial" w:cs="Arial"/>
        </w:rPr>
        <w:t xml:space="preserve"> </w:t>
      </w:r>
      <w:r w:rsidRPr="003C18C0">
        <w:rPr>
          <w:rFonts w:ascii="Arial" w:hAnsi="Arial" w:cs="Arial"/>
        </w:rPr>
        <w:t>A protected whistleblowing disclosure should have a public interest aspect to it.</w:t>
      </w:r>
      <w:r w:rsidR="00FB67F5">
        <w:rPr>
          <w:rFonts w:ascii="Arial" w:hAnsi="Arial" w:cs="Arial"/>
        </w:rPr>
        <w:t xml:space="preserve"> </w:t>
      </w:r>
      <w:r w:rsidRPr="003C18C0">
        <w:rPr>
          <w:rFonts w:ascii="Arial" w:hAnsi="Arial" w:cs="Arial"/>
        </w:rPr>
        <w:t>A grievance by contrast has no public interest factors, as it is a complaint about a particular employment situation.</w:t>
      </w:r>
      <w:r w:rsidR="00FB67F5">
        <w:rPr>
          <w:rFonts w:ascii="Arial" w:hAnsi="Arial" w:cs="Arial"/>
        </w:rPr>
        <w:t xml:space="preserve"> </w:t>
      </w:r>
      <w:r w:rsidRPr="003C18C0">
        <w:rPr>
          <w:rFonts w:ascii="Arial" w:hAnsi="Arial" w:cs="Arial"/>
        </w:rPr>
        <w:t xml:space="preserve">A grievance should be reported using the </w:t>
      </w:r>
      <w:r w:rsidR="00C52193">
        <w:rPr>
          <w:rFonts w:ascii="Arial" w:hAnsi="Arial" w:cs="Arial"/>
        </w:rPr>
        <w:t>School</w:t>
      </w:r>
      <w:r w:rsidRPr="003C18C0">
        <w:rPr>
          <w:rFonts w:ascii="Arial" w:hAnsi="Arial" w:cs="Arial"/>
        </w:rPr>
        <w:t>’s Grievance Procedure, not the Whistleblowing Procedure.</w:t>
      </w:r>
      <w:r w:rsidR="00FC7EBE" w:rsidRPr="003C18C0">
        <w:rPr>
          <w:rFonts w:ascii="Arial" w:hAnsi="Arial" w:cs="Arial"/>
        </w:rPr>
        <w:t xml:space="preserve"> If employees are unsure about </w:t>
      </w:r>
      <w:proofErr w:type="gramStart"/>
      <w:r w:rsidR="00FC7EBE" w:rsidRPr="003C18C0">
        <w:rPr>
          <w:rFonts w:ascii="Arial" w:hAnsi="Arial" w:cs="Arial"/>
        </w:rPr>
        <w:t>whether or not</w:t>
      </w:r>
      <w:proofErr w:type="gramEnd"/>
      <w:r w:rsidR="00FC7EBE" w:rsidRPr="003C18C0">
        <w:rPr>
          <w:rFonts w:ascii="Arial" w:hAnsi="Arial" w:cs="Arial"/>
        </w:rPr>
        <w:t xml:space="preserve"> their concern raises a public interest matter, they may find it useful to seek further guidance from the sources of advice provided below. </w:t>
      </w:r>
    </w:p>
    <w:p w14:paraId="7AC6C7B6" w14:textId="77777777" w:rsidR="00FC7EBE" w:rsidRPr="003C18C0" w:rsidRDefault="00FC7EBE" w:rsidP="00D91A85">
      <w:pPr>
        <w:autoSpaceDE w:val="0"/>
        <w:autoSpaceDN w:val="0"/>
        <w:jc w:val="both"/>
        <w:rPr>
          <w:rFonts w:ascii="Arial" w:hAnsi="Arial" w:cs="Arial"/>
        </w:rPr>
      </w:pPr>
    </w:p>
    <w:p w14:paraId="3378A6CE" w14:textId="1C914C90" w:rsidR="000E159D" w:rsidRDefault="00FB3DE8" w:rsidP="00D91A85">
      <w:pPr>
        <w:autoSpaceDE w:val="0"/>
        <w:autoSpaceDN w:val="0"/>
        <w:jc w:val="both"/>
        <w:rPr>
          <w:rFonts w:ascii="Arial" w:hAnsi="Arial" w:cs="Arial"/>
        </w:rPr>
      </w:pPr>
      <w:r w:rsidRPr="00977D0E">
        <w:rPr>
          <w:rFonts w:ascii="Arial" w:hAnsi="Arial" w:cs="Arial"/>
        </w:rPr>
        <w:t>Complaints or allegations relating to Members of the Council are subject to separate investigative procedures under the Islington Code of Conduct for Members and the relevant provisions of the Localism Act 2011.</w:t>
      </w:r>
    </w:p>
    <w:p w14:paraId="2710A41A" w14:textId="77777777" w:rsidR="009C2D11" w:rsidRDefault="009C2D11" w:rsidP="00D91A85">
      <w:pPr>
        <w:autoSpaceDE w:val="0"/>
        <w:autoSpaceDN w:val="0"/>
        <w:jc w:val="both"/>
        <w:rPr>
          <w:rFonts w:ascii="Arial" w:hAnsi="Arial" w:cs="Arial"/>
        </w:rPr>
      </w:pPr>
    </w:p>
    <w:p w14:paraId="36E87A51" w14:textId="017CAD4A" w:rsidR="00FC7EBE" w:rsidRPr="003C18C0" w:rsidRDefault="00FC7EBE" w:rsidP="00D91A85">
      <w:pPr>
        <w:autoSpaceDE w:val="0"/>
        <w:autoSpaceDN w:val="0"/>
        <w:jc w:val="both"/>
        <w:rPr>
          <w:rFonts w:ascii="Arial" w:hAnsi="Arial" w:cs="Arial"/>
        </w:rPr>
      </w:pPr>
      <w:r w:rsidRPr="003C18C0">
        <w:rPr>
          <w:rFonts w:ascii="Arial" w:hAnsi="Arial" w:cs="Arial"/>
        </w:rPr>
        <w:t xml:space="preserve">There are other matters that may attract statutory whistleblowing protection, but nonetheless should be reported using other </w:t>
      </w:r>
      <w:r w:rsidR="00C52193">
        <w:rPr>
          <w:rFonts w:ascii="Arial" w:hAnsi="Arial" w:cs="Arial"/>
        </w:rPr>
        <w:t>School</w:t>
      </w:r>
      <w:r w:rsidRPr="003C18C0">
        <w:rPr>
          <w:rFonts w:ascii="Arial" w:hAnsi="Arial" w:cs="Arial"/>
        </w:rPr>
        <w:t xml:space="preserve"> procedures: </w:t>
      </w:r>
    </w:p>
    <w:p w14:paraId="0FA9502B" w14:textId="77777777" w:rsidR="00BF0BBC" w:rsidRPr="003C18C0" w:rsidRDefault="00BF0BBC" w:rsidP="00F14C27">
      <w:pPr>
        <w:autoSpaceDE w:val="0"/>
        <w:autoSpaceDN w:val="0"/>
        <w:ind w:left="644"/>
        <w:jc w:val="both"/>
        <w:rPr>
          <w:rFonts w:ascii="Arial" w:hAnsi="Arial" w:cs="Arial"/>
        </w:rPr>
      </w:pPr>
    </w:p>
    <w:p w14:paraId="6D7533D2" w14:textId="75A13F4F" w:rsidR="00BF0BBC" w:rsidRPr="003C18C0" w:rsidRDefault="00BF0BBC" w:rsidP="00F14C27">
      <w:pPr>
        <w:pStyle w:val="PlainText"/>
        <w:numPr>
          <w:ilvl w:val="0"/>
          <w:numId w:val="4"/>
        </w:numPr>
        <w:jc w:val="both"/>
        <w:rPr>
          <w:rFonts w:ascii="Arial" w:hAnsi="Arial" w:cs="Arial"/>
          <w:sz w:val="24"/>
          <w:szCs w:val="24"/>
        </w:rPr>
      </w:pPr>
      <w:r w:rsidRPr="003C18C0">
        <w:rPr>
          <w:rFonts w:ascii="Arial" w:hAnsi="Arial" w:cs="Arial"/>
          <w:sz w:val="24"/>
          <w:szCs w:val="24"/>
        </w:rPr>
        <w:t xml:space="preserve">Matters that would normally be dealt with by the </w:t>
      </w:r>
      <w:proofErr w:type="gramStart"/>
      <w:r w:rsidR="00C52193">
        <w:rPr>
          <w:rFonts w:ascii="Arial" w:hAnsi="Arial" w:cs="Arial"/>
          <w:sz w:val="24"/>
          <w:szCs w:val="24"/>
        </w:rPr>
        <w:t>School</w:t>
      </w:r>
      <w:r w:rsidRPr="003C18C0">
        <w:rPr>
          <w:rFonts w:ascii="Arial" w:hAnsi="Arial" w:cs="Arial"/>
          <w:sz w:val="24"/>
          <w:szCs w:val="24"/>
        </w:rPr>
        <w:t>’s</w:t>
      </w:r>
      <w:proofErr w:type="gramEnd"/>
      <w:r w:rsidRPr="003C18C0">
        <w:rPr>
          <w:rFonts w:ascii="Arial" w:hAnsi="Arial" w:cs="Arial"/>
          <w:sz w:val="24"/>
          <w:szCs w:val="24"/>
        </w:rPr>
        <w:t xml:space="preserve"> collective bargaining arrangements with its recognised trade unions. </w:t>
      </w:r>
    </w:p>
    <w:p w14:paraId="4451F3F4" w14:textId="4606B003" w:rsidR="00BF0BBC" w:rsidRPr="00FB67F5" w:rsidRDefault="00BF0BBC" w:rsidP="00F14C27">
      <w:pPr>
        <w:pStyle w:val="PlainText"/>
        <w:numPr>
          <w:ilvl w:val="0"/>
          <w:numId w:val="4"/>
        </w:numPr>
        <w:jc w:val="both"/>
        <w:rPr>
          <w:rFonts w:ascii="Arial" w:hAnsi="Arial" w:cs="Arial"/>
          <w:sz w:val="24"/>
          <w:szCs w:val="24"/>
        </w:rPr>
      </w:pPr>
      <w:r w:rsidRPr="00FB67F5">
        <w:rPr>
          <w:rFonts w:ascii="Arial" w:hAnsi="Arial" w:cs="Arial"/>
          <w:sz w:val="24"/>
          <w:szCs w:val="24"/>
        </w:rPr>
        <w:t xml:space="preserve">Matters relating to child abuse which should be reported to the Referral and Advice Team: telephone </w:t>
      </w:r>
      <w:r w:rsidRPr="00FB67F5">
        <w:rPr>
          <w:rFonts w:ascii="Arial" w:hAnsi="Arial" w:cs="Arial"/>
          <w:b/>
          <w:bCs/>
          <w:sz w:val="24"/>
          <w:szCs w:val="24"/>
        </w:rPr>
        <w:t>020 527 7400</w:t>
      </w:r>
      <w:r w:rsidRPr="00FB67F5">
        <w:rPr>
          <w:rFonts w:ascii="Arial" w:hAnsi="Arial" w:cs="Arial"/>
          <w:sz w:val="24"/>
          <w:szCs w:val="24"/>
        </w:rPr>
        <w:t xml:space="preserve"> or Email: </w:t>
      </w:r>
      <w:hyperlink r:id="rId12" w:history="1">
        <w:r w:rsidRPr="00FB67F5">
          <w:rPr>
            <w:rStyle w:val="Hyperlink"/>
            <w:rFonts w:ascii="Arial" w:hAnsi="Arial" w:cs="Arial"/>
            <w:b/>
            <w:bCs/>
            <w:sz w:val="24"/>
            <w:szCs w:val="24"/>
          </w:rPr>
          <w:t>csctreferrals@islington.gov.uk</w:t>
        </w:r>
      </w:hyperlink>
      <w:r w:rsidRPr="00FB67F5">
        <w:rPr>
          <w:rFonts w:ascii="Arial" w:hAnsi="Arial" w:cs="Arial"/>
          <w:b/>
          <w:bCs/>
          <w:sz w:val="24"/>
          <w:szCs w:val="24"/>
        </w:rPr>
        <w:t xml:space="preserve"> </w:t>
      </w:r>
      <w:r w:rsidRPr="00FB67F5">
        <w:rPr>
          <w:rFonts w:ascii="Arial" w:hAnsi="Arial" w:cs="Arial"/>
          <w:sz w:val="24"/>
          <w:szCs w:val="24"/>
        </w:rPr>
        <w:t xml:space="preserve">Further information is available on the Islington </w:t>
      </w:r>
      <w:r w:rsidR="00C52193" w:rsidRPr="00FB67F5">
        <w:rPr>
          <w:rFonts w:ascii="Arial" w:hAnsi="Arial" w:cs="Arial"/>
          <w:sz w:val="24"/>
          <w:szCs w:val="24"/>
        </w:rPr>
        <w:t>School</w:t>
      </w:r>
      <w:r w:rsidRPr="00FB67F5">
        <w:rPr>
          <w:rFonts w:ascii="Arial" w:hAnsi="Arial" w:cs="Arial"/>
          <w:sz w:val="24"/>
          <w:szCs w:val="24"/>
        </w:rPr>
        <w:t xml:space="preserve"> website: </w:t>
      </w:r>
      <w:hyperlink r:id="rId13" w:history="1">
        <w:r w:rsidRPr="00FB67F5">
          <w:rPr>
            <w:rStyle w:val="Hyperlink"/>
            <w:rFonts w:ascii="Arial" w:hAnsi="Arial" w:cs="Arial"/>
            <w:b/>
            <w:bCs/>
            <w:sz w:val="24"/>
            <w:szCs w:val="24"/>
          </w:rPr>
          <w:t>https://www.islington.gov.uk/children-and-families/worried-about-a-child</w:t>
        </w:r>
      </w:hyperlink>
      <w:r w:rsidRPr="00FB67F5">
        <w:rPr>
          <w:rFonts w:ascii="Arial" w:hAnsi="Arial" w:cs="Arial"/>
          <w:b/>
          <w:bCs/>
          <w:sz w:val="24"/>
          <w:szCs w:val="24"/>
        </w:rPr>
        <w:t xml:space="preserve"> </w:t>
      </w:r>
    </w:p>
    <w:p w14:paraId="249D095D" w14:textId="099B35BD" w:rsidR="0086452B" w:rsidRPr="00FB67F5" w:rsidRDefault="00BF0BBC" w:rsidP="0086452B">
      <w:pPr>
        <w:pStyle w:val="PlainText"/>
        <w:numPr>
          <w:ilvl w:val="0"/>
          <w:numId w:val="4"/>
        </w:numPr>
        <w:jc w:val="both"/>
        <w:rPr>
          <w:rFonts w:ascii="Arial" w:hAnsi="Arial" w:cs="Arial"/>
          <w:b/>
          <w:sz w:val="24"/>
          <w:szCs w:val="24"/>
        </w:rPr>
      </w:pPr>
      <w:r w:rsidRPr="00FB67F5">
        <w:rPr>
          <w:rFonts w:ascii="Arial" w:hAnsi="Arial" w:cs="Arial"/>
          <w:sz w:val="24"/>
          <w:szCs w:val="24"/>
        </w:rPr>
        <w:t xml:space="preserve">Matters relating to the protection of vulnerable adults should be referred to the Access Team: telephone </w:t>
      </w:r>
      <w:r w:rsidRPr="00FB67F5">
        <w:rPr>
          <w:rFonts w:ascii="Arial" w:hAnsi="Arial" w:cs="Arial"/>
          <w:b/>
          <w:bCs/>
          <w:sz w:val="24"/>
          <w:szCs w:val="24"/>
        </w:rPr>
        <w:t>020 7527 2299</w:t>
      </w:r>
      <w:r w:rsidRPr="00FB67F5">
        <w:rPr>
          <w:rFonts w:ascii="Arial" w:hAnsi="Arial" w:cs="Arial"/>
          <w:sz w:val="24"/>
          <w:szCs w:val="24"/>
        </w:rPr>
        <w:t xml:space="preserve"> or send an email to them at </w:t>
      </w:r>
      <w:hyperlink r:id="rId14" w:history="1">
        <w:r w:rsidRPr="00FB67F5">
          <w:rPr>
            <w:rStyle w:val="Hyperlink"/>
            <w:rFonts w:ascii="Arial" w:hAnsi="Arial" w:cs="Arial"/>
            <w:b/>
            <w:bCs/>
            <w:sz w:val="24"/>
            <w:szCs w:val="24"/>
          </w:rPr>
          <w:t>access.service@islington.gov.uk</w:t>
        </w:r>
      </w:hyperlink>
      <w:r w:rsidRPr="00FB67F5">
        <w:rPr>
          <w:rFonts w:ascii="Arial" w:hAnsi="Arial" w:cs="Arial"/>
          <w:sz w:val="24"/>
          <w:szCs w:val="24"/>
        </w:rPr>
        <w:t xml:space="preserve">. Further information is available on the Islington </w:t>
      </w:r>
      <w:r w:rsidR="00C52193" w:rsidRPr="00FB67F5">
        <w:rPr>
          <w:rFonts w:ascii="Arial" w:hAnsi="Arial" w:cs="Arial"/>
          <w:sz w:val="24"/>
          <w:szCs w:val="24"/>
        </w:rPr>
        <w:t>School</w:t>
      </w:r>
      <w:r w:rsidRPr="00FB67F5">
        <w:rPr>
          <w:rFonts w:ascii="Arial" w:hAnsi="Arial" w:cs="Arial"/>
          <w:sz w:val="24"/>
          <w:szCs w:val="24"/>
        </w:rPr>
        <w:t xml:space="preserve"> website: </w:t>
      </w:r>
      <w:hyperlink r:id="rId15" w:history="1">
        <w:r w:rsidR="0086452B" w:rsidRPr="00FB67F5">
          <w:rPr>
            <w:rStyle w:val="Hyperlink"/>
            <w:rFonts w:ascii="Arial" w:hAnsi="Arial" w:cs="Arial"/>
            <w:b/>
            <w:sz w:val="24"/>
            <w:szCs w:val="24"/>
          </w:rPr>
          <w:t>https://www.islington.gov.uk/social-care-and-health/abuse</w:t>
        </w:r>
      </w:hyperlink>
    </w:p>
    <w:p w14:paraId="1708AA70" w14:textId="22BD0216" w:rsidR="00BF0BBC" w:rsidRPr="003C18C0" w:rsidRDefault="00BF0BBC">
      <w:pPr>
        <w:pStyle w:val="PlainText"/>
        <w:numPr>
          <w:ilvl w:val="0"/>
          <w:numId w:val="4"/>
        </w:numPr>
        <w:jc w:val="both"/>
        <w:rPr>
          <w:rFonts w:ascii="Arial" w:hAnsi="Arial" w:cs="Arial"/>
          <w:sz w:val="24"/>
          <w:szCs w:val="24"/>
        </w:rPr>
      </w:pPr>
      <w:r w:rsidRPr="003C18C0">
        <w:rPr>
          <w:rFonts w:ascii="Arial" w:hAnsi="Arial" w:cs="Arial"/>
          <w:sz w:val="24"/>
          <w:szCs w:val="24"/>
        </w:rPr>
        <w:t xml:space="preserve">You can also make a referral at: </w:t>
      </w:r>
      <w:hyperlink r:id="rId16" w:history="1">
        <w:r w:rsidRPr="003C18C0">
          <w:rPr>
            <w:rStyle w:val="Hyperlink"/>
            <w:rFonts w:ascii="Arial" w:hAnsi="Arial" w:cs="Arial"/>
            <w:b/>
            <w:bCs/>
            <w:sz w:val="24"/>
            <w:szCs w:val="24"/>
          </w:rPr>
          <w:t>dolsoffice@islington.gov.uk</w:t>
        </w:r>
      </w:hyperlink>
      <w:r w:rsidRPr="003C18C0">
        <w:rPr>
          <w:rFonts w:ascii="Arial" w:hAnsi="Arial" w:cs="Arial"/>
          <w:sz w:val="24"/>
          <w:szCs w:val="24"/>
        </w:rPr>
        <w:t xml:space="preserve"> or in an emergency telephone </w:t>
      </w:r>
      <w:r w:rsidRPr="003C18C0">
        <w:rPr>
          <w:rFonts w:ascii="Arial" w:hAnsi="Arial" w:cs="Arial"/>
          <w:b/>
          <w:bCs/>
          <w:sz w:val="24"/>
          <w:szCs w:val="24"/>
        </w:rPr>
        <w:t xml:space="preserve">0207 527 </w:t>
      </w:r>
      <w:r w:rsidR="009C2D11">
        <w:rPr>
          <w:rFonts w:ascii="Arial" w:hAnsi="Arial" w:cs="Arial"/>
          <w:b/>
          <w:bCs/>
          <w:sz w:val="24"/>
          <w:szCs w:val="24"/>
        </w:rPr>
        <w:t>8837</w:t>
      </w:r>
      <w:r w:rsidRPr="003C18C0">
        <w:rPr>
          <w:rFonts w:ascii="Arial" w:hAnsi="Arial" w:cs="Arial"/>
          <w:sz w:val="24"/>
          <w:szCs w:val="24"/>
        </w:rPr>
        <w:t xml:space="preserve"> </w:t>
      </w:r>
    </w:p>
    <w:p w14:paraId="427F5983" w14:textId="77777777" w:rsidR="00BF0BBC" w:rsidRPr="003C18C0" w:rsidRDefault="00BF0BBC">
      <w:pPr>
        <w:pStyle w:val="PlainText"/>
        <w:numPr>
          <w:ilvl w:val="0"/>
          <w:numId w:val="4"/>
        </w:numPr>
        <w:jc w:val="both"/>
        <w:rPr>
          <w:rFonts w:ascii="Arial" w:hAnsi="Arial" w:cs="Arial"/>
          <w:sz w:val="24"/>
          <w:szCs w:val="24"/>
        </w:rPr>
      </w:pPr>
      <w:r w:rsidRPr="003C18C0">
        <w:rPr>
          <w:rFonts w:ascii="Arial" w:hAnsi="Arial" w:cs="Arial"/>
          <w:sz w:val="24"/>
          <w:szCs w:val="24"/>
        </w:rPr>
        <w:t xml:space="preserve">For referral outside office hours in relation of child abuse or the protection of vulnerable adults contact the Emergency Duty Team on </w:t>
      </w:r>
      <w:r w:rsidRPr="003C18C0">
        <w:rPr>
          <w:rFonts w:ascii="Arial" w:hAnsi="Arial" w:cs="Arial"/>
          <w:b/>
          <w:bCs/>
          <w:sz w:val="24"/>
          <w:szCs w:val="24"/>
        </w:rPr>
        <w:t>020 7226 0992</w:t>
      </w:r>
      <w:r w:rsidRPr="003C18C0">
        <w:rPr>
          <w:rFonts w:ascii="Arial" w:hAnsi="Arial" w:cs="Arial"/>
          <w:sz w:val="24"/>
          <w:szCs w:val="24"/>
        </w:rPr>
        <w:t>.</w:t>
      </w:r>
    </w:p>
    <w:p w14:paraId="2A99D3BA" w14:textId="39BAED7A" w:rsidR="00BF0BBC" w:rsidRPr="003C18C0" w:rsidRDefault="00BF0BBC">
      <w:pPr>
        <w:pStyle w:val="PlainText"/>
        <w:numPr>
          <w:ilvl w:val="0"/>
          <w:numId w:val="4"/>
        </w:numPr>
        <w:jc w:val="both"/>
        <w:rPr>
          <w:rFonts w:ascii="Arial" w:hAnsi="Arial" w:cs="Arial"/>
          <w:b/>
          <w:bCs/>
          <w:sz w:val="24"/>
          <w:szCs w:val="24"/>
        </w:rPr>
      </w:pPr>
      <w:r w:rsidRPr="003C18C0">
        <w:rPr>
          <w:rFonts w:ascii="Arial" w:hAnsi="Arial" w:cs="Arial"/>
          <w:sz w:val="24"/>
          <w:szCs w:val="24"/>
        </w:rPr>
        <w:t xml:space="preserve">Allegations which you would normally make to Internal Audit concerning fraud or financial irregularity which should continue to be made direct to Internal Audit by calling </w:t>
      </w:r>
      <w:r w:rsidRPr="003C18C0">
        <w:rPr>
          <w:rFonts w:ascii="Arial" w:hAnsi="Arial" w:cs="Arial"/>
          <w:b/>
          <w:bCs/>
          <w:sz w:val="24"/>
          <w:szCs w:val="24"/>
        </w:rPr>
        <w:t xml:space="preserve">0207 527 </w:t>
      </w:r>
      <w:r w:rsidR="009C2D11">
        <w:rPr>
          <w:rFonts w:ascii="Arial" w:hAnsi="Arial" w:cs="Arial"/>
          <w:b/>
          <w:bCs/>
          <w:sz w:val="24"/>
          <w:szCs w:val="24"/>
        </w:rPr>
        <w:t>6538</w:t>
      </w:r>
      <w:r w:rsidRPr="003C18C0">
        <w:rPr>
          <w:rFonts w:ascii="Arial" w:hAnsi="Arial" w:cs="Arial"/>
          <w:b/>
          <w:bCs/>
          <w:sz w:val="24"/>
          <w:szCs w:val="24"/>
        </w:rPr>
        <w:t xml:space="preserve"> </w:t>
      </w:r>
      <w:r w:rsidRPr="003C18C0">
        <w:rPr>
          <w:rFonts w:ascii="Arial" w:hAnsi="Arial" w:cs="Arial"/>
          <w:sz w:val="24"/>
          <w:szCs w:val="24"/>
        </w:rPr>
        <w:t>or</w:t>
      </w:r>
      <w:r w:rsidRPr="003C18C0">
        <w:rPr>
          <w:rFonts w:ascii="Arial" w:hAnsi="Arial" w:cs="Arial"/>
          <w:b/>
          <w:bCs/>
          <w:sz w:val="24"/>
          <w:szCs w:val="24"/>
        </w:rPr>
        <w:t xml:space="preserve"> </w:t>
      </w:r>
      <w:r w:rsidRPr="00FB67F5">
        <w:rPr>
          <w:rFonts w:ascii="Arial" w:hAnsi="Arial" w:cs="Arial"/>
          <w:sz w:val="24"/>
          <w:szCs w:val="24"/>
        </w:rPr>
        <w:t>E</w:t>
      </w:r>
      <w:r w:rsidR="00FB67F5" w:rsidRPr="00FB67F5">
        <w:rPr>
          <w:rFonts w:ascii="Arial" w:hAnsi="Arial" w:cs="Arial"/>
          <w:sz w:val="24"/>
          <w:szCs w:val="24"/>
        </w:rPr>
        <w:t>m</w:t>
      </w:r>
      <w:r w:rsidRPr="00FB67F5">
        <w:rPr>
          <w:rFonts w:ascii="Arial" w:hAnsi="Arial" w:cs="Arial"/>
          <w:sz w:val="24"/>
          <w:szCs w:val="24"/>
        </w:rPr>
        <w:t>ail at</w:t>
      </w:r>
      <w:r w:rsidRPr="003C18C0">
        <w:rPr>
          <w:rFonts w:ascii="Arial" w:hAnsi="Arial" w:cs="Arial"/>
          <w:b/>
          <w:bCs/>
          <w:sz w:val="24"/>
          <w:szCs w:val="24"/>
        </w:rPr>
        <w:t xml:space="preserve">: </w:t>
      </w:r>
      <w:hyperlink r:id="rId17" w:history="1">
        <w:r w:rsidRPr="003C18C0">
          <w:rPr>
            <w:rStyle w:val="Hyperlink"/>
            <w:rFonts w:ascii="Arial" w:hAnsi="Arial" w:cs="Arial"/>
            <w:b/>
            <w:bCs/>
            <w:sz w:val="24"/>
            <w:szCs w:val="24"/>
          </w:rPr>
          <w:t>internal.audit@islington.gov.uk</w:t>
        </w:r>
      </w:hyperlink>
    </w:p>
    <w:p w14:paraId="6A5C57F1" w14:textId="42A5A43F" w:rsidR="00FC7EBE" w:rsidRPr="003C18C0" w:rsidRDefault="00FC7EBE">
      <w:pPr>
        <w:pStyle w:val="PlainText"/>
        <w:numPr>
          <w:ilvl w:val="0"/>
          <w:numId w:val="4"/>
        </w:numPr>
        <w:jc w:val="both"/>
        <w:rPr>
          <w:rFonts w:ascii="Arial" w:hAnsi="Arial" w:cs="Arial"/>
          <w:bCs/>
          <w:sz w:val="24"/>
          <w:szCs w:val="24"/>
        </w:rPr>
      </w:pPr>
      <w:r w:rsidRPr="003C18C0">
        <w:rPr>
          <w:rFonts w:ascii="Arial" w:hAnsi="Arial" w:cs="Arial"/>
          <w:bCs/>
          <w:sz w:val="24"/>
          <w:szCs w:val="24"/>
        </w:rPr>
        <w:t>Matters relating to modern slavery should be raised as under paragraph 4 below</w:t>
      </w:r>
      <w:r w:rsidR="00281833">
        <w:rPr>
          <w:rFonts w:ascii="Arial" w:hAnsi="Arial" w:cs="Arial"/>
          <w:bCs/>
          <w:sz w:val="24"/>
          <w:szCs w:val="24"/>
        </w:rPr>
        <w:t>.</w:t>
      </w:r>
    </w:p>
    <w:p w14:paraId="73A69C6D" w14:textId="655E2C87" w:rsidR="00BF0BBC" w:rsidRPr="003C18C0" w:rsidRDefault="00BF0BBC">
      <w:pPr>
        <w:pStyle w:val="PlainText"/>
        <w:numPr>
          <w:ilvl w:val="0"/>
          <w:numId w:val="4"/>
        </w:numPr>
        <w:jc w:val="both"/>
        <w:rPr>
          <w:rFonts w:ascii="Arial" w:hAnsi="Arial" w:cs="Arial"/>
          <w:b/>
          <w:bCs/>
          <w:sz w:val="24"/>
          <w:szCs w:val="24"/>
        </w:rPr>
      </w:pPr>
      <w:r w:rsidRPr="003C18C0">
        <w:rPr>
          <w:rFonts w:ascii="Arial" w:hAnsi="Arial" w:cs="Arial"/>
          <w:sz w:val="24"/>
          <w:szCs w:val="24"/>
        </w:rPr>
        <w:lastRenderedPageBreak/>
        <w:t xml:space="preserve">Complaints from the public that relate to standard of service delivered by the </w:t>
      </w:r>
      <w:proofErr w:type="gramStart"/>
      <w:r w:rsidR="00C52193">
        <w:rPr>
          <w:rFonts w:ascii="Arial" w:hAnsi="Arial" w:cs="Arial"/>
          <w:sz w:val="24"/>
          <w:szCs w:val="24"/>
        </w:rPr>
        <w:t>School</w:t>
      </w:r>
      <w:proofErr w:type="gramEnd"/>
      <w:r w:rsidRPr="003C18C0">
        <w:rPr>
          <w:rFonts w:ascii="Arial" w:hAnsi="Arial" w:cs="Arial"/>
          <w:sz w:val="24"/>
          <w:szCs w:val="24"/>
        </w:rPr>
        <w:t xml:space="preserve"> or its contractors which should be reported through the </w:t>
      </w:r>
      <w:r w:rsidR="00C52193">
        <w:rPr>
          <w:rFonts w:ascii="Arial" w:hAnsi="Arial" w:cs="Arial"/>
          <w:sz w:val="24"/>
          <w:szCs w:val="24"/>
        </w:rPr>
        <w:t>School</w:t>
      </w:r>
      <w:r w:rsidRPr="003C18C0">
        <w:rPr>
          <w:rFonts w:ascii="Arial" w:hAnsi="Arial" w:cs="Arial"/>
          <w:sz w:val="24"/>
          <w:szCs w:val="24"/>
        </w:rPr>
        <w:t>’s Complaints procedure</w:t>
      </w:r>
      <w:r w:rsidR="00C52193">
        <w:rPr>
          <w:rFonts w:ascii="Arial" w:hAnsi="Arial" w:cs="Arial"/>
          <w:sz w:val="24"/>
          <w:szCs w:val="24"/>
        </w:rPr>
        <w:t>.</w:t>
      </w:r>
    </w:p>
    <w:p w14:paraId="59CC06AB" w14:textId="77777777" w:rsidR="00BF0BBC" w:rsidRPr="003C18C0" w:rsidRDefault="00BF0BBC">
      <w:pPr>
        <w:pStyle w:val="PlainText"/>
        <w:jc w:val="both"/>
        <w:rPr>
          <w:rFonts w:ascii="Arial" w:hAnsi="Arial" w:cs="Arial"/>
          <w:sz w:val="24"/>
          <w:szCs w:val="24"/>
        </w:rPr>
      </w:pPr>
    </w:p>
    <w:p w14:paraId="0328BEBE" w14:textId="218AF8EA" w:rsidR="00BF0BBC" w:rsidRPr="003C18C0" w:rsidRDefault="00BF0BBC" w:rsidP="00FB67F5">
      <w:pPr>
        <w:pStyle w:val="PlainText"/>
        <w:keepNext/>
        <w:keepLines/>
        <w:ind w:hanging="567"/>
        <w:jc w:val="both"/>
        <w:rPr>
          <w:rFonts w:ascii="Arial" w:hAnsi="Arial" w:cs="Arial"/>
          <w:b/>
          <w:bCs/>
          <w:sz w:val="24"/>
          <w:szCs w:val="24"/>
        </w:rPr>
      </w:pPr>
      <w:r w:rsidRPr="003C18C0">
        <w:rPr>
          <w:rFonts w:ascii="Arial" w:hAnsi="Arial" w:cs="Arial"/>
          <w:b/>
          <w:bCs/>
          <w:sz w:val="24"/>
          <w:szCs w:val="24"/>
        </w:rPr>
        <w:t>1.5</w:t>
      </w:r>
      <w:r w:rsidR="00FB67F5">
        <w:rPr>
          <w:rFonts w:ascii="Arial" w:hAnsi="Arial" w:cs="Arial"/>
          <w:b/>
          <w:bCs/>
          <w:sz w:val="24"/>
          <w:szCs w:val="24"/>
        </w:rPr>
        <w:t xml:space="preserve"> </w:t>
      </w:r>
      <w:r w:rsidR="005D5F95">
        <w:rPr>
          <w:rFonts w:ascii="Arial" w:hAnsi="Arial" w:cs="Arial"/>
          <w:b/>
          <w:bCs/>
          <w:sz w:val="24"/>
          <w:szCs w:val="24"/>
        </w:rPr>
        <w:tab/>
      </w:r>
      <w:r w:rsidRPr="003C18C0">
        <w:rPr>
          <w:rFonts w:ascii="Arial" w:hAnsi="Arial" w:cs="Arial"/>
          <w:b/>
          <w:bCs/>
          <w:sz w:val="24"/>
          <w:szCs w:val="24"/>
        </w:rPr>
        <w:t xml:space="preserve">Who is covered by the procedure? </w:t>
      </w:r>
    </w:p>
    <w:p w14:paraId="4D2A32B9" w14:textId="688AC8C6" w:rsidR="00BF0BBC" w:rsidRDefault="00BF0BBC" w:rsidP="00FB67F5">
      <w:pPr>
        <w:pStyle w:val="PlainText"/>
        <w:keepNext/>
        <w:keepLines/>
        <w:jc w:val="both"/>
        <w:rPr>
          <w:rFonts w:ascii="Arial" w:hAnsi="Arial" w:cs="Arial"/>
          <w:sz w:val="24"/>
          <w:szCs w:val="24"/>
        </w:rPr>
      </w:pPr>
      <w:r w:rsidRPr="003C18C0">
        <w:rPr>
          <w:rFonts w:ascii="Arial" w:hAnsi="Arial" w:cs="Arial"/>
          <w:sz w:val="24"/>
          <w:szCs w:val="24"/>
        </w:rPr>
        <w:t xml:space="preserve">All employees, contractors (and their staff), partner agencies (including the Health Authority and voluntary sector groups), casual and agency workers, consultants, trainees and </w:t>
      </w:r>
      <w:r w:rsidR="00FA7768" w:rsidRPr="003C18C0">
        <w:rPr>
          <w:rFonts w:ascii="Arial" w:hAnsi="Arial" w:cs="Arial"/>
          <w:sz w:val="24"/>
          <w:szCs w:val="24"/>
        </w:rPr>
        <w:t>self-employed</w:t>
      </w:r>
      <w:r w:rsidRPr="003C18C0">
        <w:rPr>
          <w:rFonts w:ascii="Arial" w:hAnsi="Arial" w:cs="Arial"/>
          <w:sz w:val="24"/>
          <w:szCs w:val="24"/>
        </w:rPr>
        <w:t xml:space="preserve"> people providing work for the </w:t>
      </w:r>
      <w:proofErr w:type="gramStart"/>
      <w:r w:rsidR="00C52193">
        <w:rPr>
          <w:rFonts w:ascii="Arial" w:hAnsi="Arial" w:cs="Arial"/>
          <w:sz w:val="24"/>
          <w:szCs w:val="24"/>
        </w:rPr>
        <w:t>School</w:t>
      </w:r>
      <w:proofErr w:type="gramEnd"/>
      <w:r w:rsidRPr="003C18C0">
        <w:rPr>
          <w:rFonts w:ascii="Arial" w:hAnsi="Arial" w:cs="Arial"/>
          <w:sz w:val="24"/>
          <w:szCs w:val="24"/>
        </w:rPr>
        <w:t xml:space="preserve"> may make reports under this procedure outlining any concerns. </w:t>
      </w:r>
    </w:p>
    <w:p w14:paraId="2F454812" w14:textId="77777777" w:rsidR="005D5F95" w:rsidRPr="003C18C0" w:rsidRDefault="005D5F95" w:rsidP="00FB67F5">
      <w:pPr>
        <w:pStyle w:val="PlainText"/>
        <w:keepNext/>
        <w:keepLines/>
        <w:jc w:val="both"/>
        <w:rPr>
          <w:rFonts w:ascii="Arial" w:hAnsi="Arial" w:cs="Arial"/>
          <w:sz w:val="24"/>
          <w:szCs w:val="24"/>
        </w:rPr>
      </w:pPr>
    </w:p>
    <w:p w14:paraId="66E8C9C9" w14:textId="77777777" w:rsidR="00BF0BBC" w:rsidRPr="003C18C0" w:rsidRDefault="00BF0BBC">
      <w:pPr>
        <w:pStyle w:val="PlainText"/>
        <w:ind w:left="720" w:hanging="720"/>
        <w:jc w:val="both"/>
        <w:rPr>
          <w:rFonts w:ascii="Arial" w:hAnsi="Arial" w:cs="Arial"/>
          <w:b/>
          <w:bCs/>
          <w:sz w:val="24"/>
          <w:szCs w:val="24"/>
        </w:rPr>
      </w:pPr>
    </w:p>
    <w:p w14:paraId="0B92080D" w14:textId="6B7BF369" w:rsidR="00BF0BBC" w:rsidRPr="003C18C0" w:rsidRDefault="00BF0BBC">
      <w:pPr>
        <w:pStyle w:val="PlainText"/>
        <w:ind w:hanging="567"/>
        <w:jc w:val="both"/>
        <w:rPr>
          <w:rFonts w:ascii="Arial" w:hAnsi="Arial" w:cs="Arial"/>
          <w:b/>
          <w:bCs/>
          <w:sz w:val="24"/>
          <w:szCs w:val="24"/>
        </w:rPr>
      </w:pPr>
      <w:r w:rsidRPr="003C18C0">
        <w:rPr>
          <w:rFonts w:ascii="Arial" w:hAnsi="Arial" w:cs="Arial"/>
          <w:b/>
          <w:bCs/>
          <w:sz w:val="24"/>
          <w:szCs w:val="24"/>
        </w:rPr>
        <w:t>2</w:t>
      </w:r>
      <w:r w:rsidR="00FB67F5">
        <w:rPr>
          <w:rFonts w:ascii="Arial" w:hAnsi="Arial" w:cs="Arial"/>
          <w:b/>
          <w:bCs/>
          <w:sz w:val="24"/>
          <w:szCs w:val="24"/>
        </w:rPr>
        <w:t xml:space="preserve"> </w:t>
      </w:r>
      <w:r w:rsidR="005D5F95">
        <w:rPr>
          <w:rFonts w:ascii="Arial" w:hAnsi="Arial" w:cs="Arial"/>
          <w:b/>
          <w:bCs/>
          <w:sz w:val="24"/>
          <w:szCs w:val="24"/>
        </w:rPr>
        <w:tab/>
      </w:r>
      <w:r w:rsidRPr="003C18C0">
        <w:rPr>
          <w:rFonts w:ascii="Arial" w:hAnsi="Arial" w:cs="Arial"/>
          <w:b/>
          <w:bCs/>
          <w:sz w:val="24"/>
          <w:szCs w:val="24"/>
        </w:rPr>
        <w:t>MAKING A WHISTLEBLOWING REPORT – Step 1</w:t>
      </w:r>
    </w:p>
    <w:p w14:paraId="7C4BA101" w14:textId="77777777" w:rsidR="00BF0BBC" w:rsidRPr="003C18C0" w:rsidRDefault="00BF0BBC">
      <w:pPr>
        <w:pStyle w:val="PlainText"/>
        <w:ind w:hanging="567"/>
        <w:jc w:val="both"/>
        <w:rPr>
          <w:rFonts w:ascii="Arial" w:hAnsi="Arial" w:cs="Arial"/>
          <w:b/>
          <w:bCs/>
          <w:sz w:val="24"/>
          <w:szCs w:val="24"/>
        </w:rPr>
      </w:pPr>
    </w:p>
    <w:p w14:paraId="7C6C8BBC" w14:textId="0D35EB26" w:rsidR="00BF0BBC" w:rsidRPr="003C18C0" w:rsidRDefault="00BF0BBC">
      <w:pPr>
        <w:pStyle w:val="PlainText"/>
        <w:ind w:hanging="567"/>
        <w:jc w:val="both"/>
        <w:rPr>
          <w:rFonts w:ascii="Arial" w:hAnsi="Arial" w:cs="Arial"/>
          <w:b/>
          <w:bCs/>
          <w:sz w:val="24"/>
          <w:szCs w:val="24"/>
        </w:rPr>
      </w:pPr>
      <w:r w:rsidRPr="003C18C0">
        <w:rPr>
          <w:rFonts w:ascii="Arial" w:hAnsi="Arial" w:cs="Arial"/>
          <w:b/>
          <w:bCs/>
          <w:sz w:val="24"/>
          <w:szCs w:val="24"/>
        </w:rPr>
        <w:t>2.1</w:t>
      </w:r>
      <w:r w:rsidR="00FB67F5">
        <w:rPr>
          <w:rFonts w:ascii="Arial" w:hAnsi="Arial" w:cs="Arial"/>
          <w:b/>
          <w:bCs/>
          <w:sz w:val="24"/>
          <w:szCs w:val="24"/>
        </w:rPr>
        <w:t xml:space="preserve"> </w:t>
      </w:r>
      <w:r w:rsidR="005D5F95">
        <w:rPr>
          <w:rFonts w:ascii="Arial" w:hAnsi="Arial" w:cs="Arial"/>
          <w:b/>
          <w:bCs/>
          <w:sz w:val="24"/>
          <w:szCs w:val="24"/>
        </w:rPr>
        <w:tab/>
      </w:r>
      <w:r w:rsidRPr="003C18C0">
        <w:rPr>
          <w:rFonts w:ascii="Arial" w:hAnsi="Arial" w:cs="Arial"/>
          <w:b/>
          <w:bCs/>
          <w:sz w:val="24"/>
          <w:szCs w:val="24"/>
        </w:rPr>
        <w:t xml:space="preserve">Reporting a concern within the management structure of your own Service Area </w:t>
      </w:r>
    </w:p>
    <w:p w14:paraId="6B39AC8C" w14:textId="7E5098E5" w:rsidR="00BF0BBC" w:rsidRPr="003C18C0" w:rsidRDefault="00BF0BBC">
      <w:pPr>
        <w:pStyle w:val="PlainText"/>
        <w:jc w:val="both"/>
        <w:rPr>
          <w:rFonts w:ascii="Arial" w:hAnsi="Arial" w:cs="Arial"/>
          <w:sz w:val="24"/>
          <w:szCs w:val="24"/>
        </w:rPr>
      </w:pPr>
      <w:r w:rsidRPr="003C18C0">
        <w:rPr>
          <w:rFonts w:ascii="Arial" w:hAnsi="Arial" w:cs="Arial"/>
          <w:sz w:val="24"/>
          <w:szCs w:val="24"/>
        </w:rPr>
        <w:t xml:space="preserve">In the first instance you should normally report any concerns to your line manager or their manager, preferably in writing. However, if you feel the matter is extremely serious or sensitive or involves your line manager or their manager, you may report the matter to the </w:t>
      </w:r>
      <w:r w:rsidR="00F222E2" w:rsidRPr="00F222E2">
        <w:rPr>
          <w:rFonts w:ascii="Arial" w:hAnsi="Arial" w:cs="Arial"/>
          <w:sz w:val="24"/>
          <w:szCs w:val="24"/>
          <w:lang w:val="en-US" w:eastAsia="en-US"/>
        </w:rPr>
        <w:t>Headteacher or Deputy Headteacher</w:t>
      </w:r>
      <w:r w:rsidR="00F222E2">
        <w:rPr>
          <w:rFonts w:ascii="Arial" w:hAnsi="Arial" w:cs="Arial"/>
          <w:sz w:val="24"/>
          <w:szCs w:val="24"/>
          <w:lang w:val="en-US" w:eastAsia="en-US"/>
        </w:rPr>
        <w:t xml:space="preserve"> or Chair of Governors</w:t>
      </w:r>
      <w:r w:rsidRPr="003C18C0">
        <w:rPr>
          <w:rFonts w:ascii="Arial" w:hAnsi="Arial" w:cs="Arial"/>
          <w:sz w:val="24"/>
          <w:szCs w:val="24"/>
        </w:rPr>
        <w:t>.</w:t>
      </w:r>
    </w:p>
    <w:p w14:paraId="1E9D5D70" w14:textId="77777777" w:rsidR="00BF0BBC" w:rsidRPr="003C18C0" w:rsidRDefault="00BF0BBC">
      <w:pPr>
        <w:pStyle w:val="PlainText"/>
        <w:jc w:val="both"/>
        <w:rPr>
          <w:rFonts w:ascii="Arial" w:hAnsi="Arial" w:cs="Arial"/>
          <w:sz w:val="24"/>
          <w:szCs w:val="24"/>
        </w:rPr>
      </w:pPr>
    </w:p>
    <w:p w14:paraId="16165ECB" w14:textId="0E85F0AA" w:rsidR="00BF0BBC" w:rsidRPr="003C18C0" w:rsidRDefault="00BF0BBC">
      <w:pPr>
        <w:pStyle w:val="PlainText"/>
        <w:jc w:val="both"/>
        <w:rPr>
          <w:rFonts w:ascii="Arial" w:hAnsi="Arial" w:cs="Arial"/>
          <w:sz w:val="24"/>
          <w:szCs w:val="24"/>
        </w:rPr>
      </w:pPr>
      <w:r w:rsidRPr="003C18C0">
        <w:rPr>
          <w:rFonts w:ascii="Arial" w:hAnsi="Arial" w:cs="Arial"/>
          <w:sz w:val="24"/>
          <w:szCs w:val="24"/>
        </w:rPr>
        <w:t>Before raising your concern, you may wish to take advice on the matter from any of those listed in paragraph 5.</w:t>
      </w:r>
      <w:r w:rsidR="00F14C27" w:rsidRPr="003C18C0">
        <w:rPr>
          <w:rFonts w:ascii="Arial" w:hAnsi="Arial" w:cs="Arial"/>
          <w:sz w:val="24"/>
          <w:szCs w:val="24"/>
        </w:rPr>
        <w:t>7</w:t>
      </w:r>
      <w:r w:rsidRPr="003C18C0">
        <w:rPr>
          <w:rFonts w:ascii="Arial" w:hAnsi="Arial" w:cs="Arial"/>
          <w:sz w:val="24"/>
          <w:szCs w:val="24"/>
        </w:rPr>
        <w:t xml:space="preserve"> of this procedure or discuss your concerns with a colleague first.</w:t>
      </w:r>
      <w:r w:rsidR="00FB67F5">
        <w:rPr>
          <w:rFonts w:ascii="Arial" w:hAnsi="Arial" w:cs="Arial"/>
          <w:sz w:val="24"/>
          <w:szCs w:val="24"/>
        </w:rPr>
        <w:t xml:space="preserve"> </w:t>
      </w:r>
      <w:r w:rsidRPr="003C18C0">
        <w:rPr>
          <w:rFonts w:ascii="Arial" w:hAnsi="Arial" w:cs="Arial"/>
          <w:sz w:val="24"/>
          <w:szCs w:val="24"/>
        </w:rPr>
        <w:t>It is advisable that you report your concern as early as possible.</w:t>
      </w:r>
      <w:r w:rsidR="00FB67F5">
        <w:rPr>
          <w:rFonts w:ascii="Arial" w:hAnsi="Arial" w:cs="Arial"/>
          <w:sz w:val="24"/>
          <w:szCs w:val="24"/>
        </w:rPr>
        <w:t xml:space="preserve"> </w:t>
      </w:r>
      <w:r w:rsidRPr="003C18C0">
        <w:rPr>
          <w:rFonts w:ascii="Arial" w:hAnsi="Arial" w:cs="Arial"/>
          <w:sz w:val="24"/>
          <w:szCs w:val="24"/>
        </w:rPr>
        <w:t xml:space="preserve">A significant delay in reporting the matter may make the subsequent investigation difficult to pursue. </w:t>
      </w:r>
    </w:p>
    <w:p w14:paraId="733F41B3" w14:textId="77777777" w:rsidR="00BF0BBC" w:rsidRPr="003C18C0" w:rsidRDefault="00BF0BBC">
      <w:pPr>
        <w:pStyle w:val="PlainText"/>
        <w:jc w:val="both"/>
        <w:rPr>
          <w:rFonts w:ascii="Arial" w:hAnsi="Arial" w:cs="Arial"/>
          <w:sz w:val="24"/>
          <w:szCs w:val="24"/>
        </w:rPr>
      </w:pPr>
    </w:p>
    <w:p w14:paraId="5CC85375" w14:textId="77777777" w:rsidR="00BF0BBC" w:rsidRPr="003C18C0" w:rsidRDefault="00BF0BBC">
      <w:pPr>
        <w:pStyle w:val="PlainText"/>
        <w:jc w:val="both"/>
        <w:rPr>
          <w:rFonts w:ascii="Arial" w:hAnsi="Arial" w:cs="Arial"/>
          <w:sz w:val="24"/>
          <w:szCs w:val="24"/>
        </w:rPr>
      </w:pPr>
      <w:r w:rsidRPr="003C18C0">
        <w:rPr>
          <w:rFonts w:ascii="Arial" w:hAnsi="Arial" w:cs="Arial"/>
          <w:sz w:val="24"/>
          <w:szCs w:val="24"/>
        </w:rPr>
        <w:t xml:space="preserve">In raising your concern in writing, you should give as much detail as possible, i.e. the background and history, giving names and relevant dates and the reasons why you are particularly concerned about the situation. </w:t>
      </w:r>
    </w:p>
    <w:p w14:paraId="0C368AD8" w14:textId="77777777" w:rsidR="00BF0BBC" w:rsidRPr="003C18C0" w:rsidRDefault="00BF0BBC">
      <w:pPr>
        <w:pStyle w:val="PlainText"/>
        <w:jc w:val="both"/>
        <w:rPr>
          <w:rFonts w:ascii="Arial" w:hAnsi="Arial" w:cs="Arial"/>
          <w:sz w:val="24"/>
          <w:szCs w:val="24"/>
        </w:rPr>
      </w:pPr>
    </w:p>
    <w:p w14:paraId="2379440E" w14:textId="7E517D91" w:rsidR="00BF0BBC" w:rsidRPr="003C18C0" w:rsidRDefault="00BF0BBC">
      <w:pPr>
        <w:pStyle w:val="PlainText"/>
        <w:jc w:val="both"/>
        <w:rPr>
          <w:rFonts w:ascii="Arial" w:hAnsi="Arial" w:cs="Arial"/>
          <w:sz w:val="24"/>
          <w:szCs w:val="24"/>
        </w:rPr>
      </w:pPr>
      <w:r w:rsidRPr="003C18C0">
        <w:rPr>
          <w:rFonts w:ascii="Arial" w:hAnsi="Arial" w:cs="Arial"/>
          <w:sz w:val="24"/>
          <w:szCs w:val="24"/>
        </w:rPr>
        <w:t xml:space="preserve">If you feel hesitant about putting your concern in writing at this </w:t>
      </w:r>
      <w:proofErr w:type="gramStart"/>
      <w:r w:rsidRPr="003C18C0">
        <w:rPr>
          <w:rFonts w:ascii="Arial" w:hAnsi="Arial" w:cs="Arial"/>
          <w:sz w:val="24"/>
          <w:szCs w:val="24"/>
        </w:rPr>
        <w:t>stage</w:t>
      </w:r>
      <w:proofErr w:type="gramEnd"/>
      <w:r w:rsidRPr="003C18C0">
        <w:rPr>
          <w:rFonts w:ascii="Arial" w:hAnsi="Arial" w:cs="Arial"/>
          <w:sz w:val="24"/>
          <w:szCs w:val="24"/>
        </w:rPr>
        <w:t xml:space="preserve"> you should telephone the manager to whom you wish to make the report and arrange to meet them.</w:t>
      </w:r>
      <w:r w:rsidR="00FB67F5">
        <w:rPr>
          <w:rFonts w:ascii="Arial" w:hAnsi="Arial" w:cs="Arial"/>
          <w:sz w:val="24"/>
          <w:szCs w:val="24"/>
        </w:rPr>
        <w:t xml:space="preserve"> </w:t>
      </w:r>
      <w:r w:rsidRPr="003C18C0">
        <w:rPr>
          <w:rFonts w:ascii="Arial" w:hAnsi="Arial" w:cs="Arial"/>
          <w:sz w:val="24"/>
          <w:szCs w:val="24"/>
        </w:rPr>
        <w:t xml:space="preserve">Do bear in mind you may be asked to put the details in writing later. </w:t>
      </w:r>
    </w:p>
    <w:p w14:paraId="7E34A0C7" w14:textId="77777777" w:rsidR="00BF0BBC" w:rsidRPr="003C18C0" w:rsidRDefault="00BF0BBC" w:rsidP="007B20DF">
      <w:pPr>
        <w:pStyle w:val="PlainText"/>
        <w:jc w:val="both"/>
        <w:rPr>
          <w:rFonts w:ascii="Arial" w:hAnsi="Arial" w:cs="Arial"/>
          <w:sz w:val="24"/>
          <w:szCs w:val="24"/>
        </w:rPr>
      </w:pPr>
    </w:p>
    <w:p w14:paraId="4408EE60" w14:textId="6F0AC8E9" w:rsidR="00BF0BBC" w:rsidRPr="003C18C0" w:rsidRDefault="00BF0BBC" w:rsidP="007B20DF">
      <w:pPr>
        <w:pStyle w:val="PlainText"/>
        <w:jc w:val="both"/>
        <w:rPr>
          <w:rFonts w:ascii="Arial" w:hAnsi="Arial" w:cs="Arial"/>
          <w:sz w:val="24"/>
          <w:szCs w:val="24"/>
        </w:rPr>
      </w:pPr>
      <w:r w:rsidRPr="003C18C0">
        <w:rPr>
          <w:rFonts w:ascii="Arial" w:hAnsi="Arial" w:cs="Arial"/>
          <w:sz w:val="24"/>
          <w:szCs w:val="24"/>
        </w:rPr>
        <w:t xml:space="preserve">Managers receiving a report under this section must notify the </w:t>
      </w:r>
      <w:r w:rsidR="00F222E2">
        <w:rPr>
          <w:rFonts w:ascii="Arial" w:hAnsi="Arial" w:cs="Arial"/>
          <w:sz w:val="24"/>
          <w:szCs w:val="24"/>
        </w:rPr>
        <w:t xml:space="preserve">council’s </w:t>
      </w:r>
      <w:r w:rsidRPr="003C18C0">
        <w:rPr>
          <w:rFonts w:ascii="Arial" w:hAnsi="Arial" w:cs="Arial"/>
          <w:sz w:val="24"/>
          <w:szCs w:val="24"/>
        </w:rPr>
        <w:t>whistleblowing officer of the referral within 24 hours.</w:t>
      </w:r>
    </w:p>
    <w:p w14:paraId="25ADAAEC" w14:textId="77777777" w:rsidR="00FC7EBE" w:rsidRPr="003C18C0" w:rsidRDefault="00FC7EBE" w:rsidP="007B20DF">
      <w:pPr>
        <w:pStyle w:val="PlainText"/>
        <w:jc w:val="both"/>
        <w:rPr>
          <w:rFonts w:ascii="Arial" w:hAnsi="Arial" w:cs="Arial"/>
          <w:sz w:val="24"/>
          <w:szCs w:val="24"/>
        </w:rPr>
      </w:pPr>
    </w:p>
    <w:p w14:paraId="1282F59B" w14:textId="5DFC8C9E" w:rsidR="00FC7EBE" w:rsidRPr="003C18C0" w:rsidRDefault="00FC7EBE" w:rsidP="007B20DF">
      <w:pPr>
        <w:pStyle w:val="PlainText"/>
        <w:jc w:val="both"/>
        <w:rPr>
          <w:rFonts w:ascii="Arial" w:hAnsi="Arial" w:cs="Arial"/>
          <w:sz w:val="24"/>
          <w:szCs w:val="24"/>
        </w:rPr>
      </w:pPr>
      <w:r w:rsidRPr="003C18C0">
        <w:rPr>
          <w:rFonts w:ascii="Arial" w:hAnsi="Arial" w:cs="Arial"/>
          <w:sz w:val="24"/>
          <w:szCs w:val="24"/>
        </w:rPr>
        <w:t>Any evidence you provide may be useful. However, you do</w:t>
      </w:r>
      <w:r w:rsidR="00FA7768" w:rsidRPr="003C18C0">
        <w:rPr>
          <w:rFonts w:ascii="Arial" w:hAnsi="Arial" w:cs="Arial"/>
          <w:sz w:val="24"/>
          <w:szCs w:val="24"/>
        </w:rPr>
        <w:t xml:space="preserve"> </w:t>
      </w:r>
      <w:r w:rsidRPr="003C18C0">
        <w:rPr>
          <w:rFonts w:ascii="Arial" w:hAnsi="Arial" w:cs="Arial"/>
          <w:sz w:val="24"/>
          <w:szCs w:val="24"/>
        </w:rPr>
        <w:t xml:space="preserve">not need to provide evidence </w:t>
      </w:r>
      <w:proofErr w:type="gramStart"/>
      <w:r w:rsidRPr="003C18C0">
        <w:rPr>
          <w:rFonts w:ascii="Arial" w:hAnsi="Arial" w:cs="Arial"/>
          <w:sz w:val="24"/>
          <w:szCs w:val="24"/>
        </w:rPr>
        <w:t>in order to</w:t>
      </w:r>
      <w:proofErr w:type="gramEnd"/>
      <w:r w:rsidRPr="003C18C0">
        <w:rPr>
          <w:rFonts w:ascii="Arial" w:hAnsi="Arial" w:cs="Arial"/>
          <w:sz w:val="24"/>
          <w:szCs w:val="24"/>
        </w:rPr>
        <w:t xml:space="preserve"> make a report under this procedure.</w:t>
      </w:r>
    </w:p>
    <w:p w14:paraId="4514F4EE" w14:textId="77777777" w:rsidR="00BF0BBC" w:rsidRPr="003C18C0" w:rsidRDefault="00BF0BBC" w:rsidP="007B20DF">
      <w:pPr>
        <w:pStyle w:val="PlainText"/>
        <w:jc w:val="both"/>
        <w:rPr>
          <w:rFonts w:ascii="Arial" w:hAnsi="Arial" w:cs="Arial"/>
          <w:sz w:val="24"/>
          <w:szCs w:val="24"/>
        </w:rPr>
      </w:pPr>
    </w:p>
    <w:p w14:paraId="50051C16" w14:textId="0FEAA2D9" w:rsidR="00BF0BBC" w:rsidRPr="003C18C0" w:rsidRDefault="00BF0BBC" w:rsidP="007B20DF">
      <w:pPr>
        <w:pStyle w:val="PlainText"/>
        <w:ind w:hanging="567"/>
        <w:jc w:val="both"/>
        <w:rPr>
          <w:rFonts w:ascii="Arial" w:hAnsi="Arial" w:cs="Arial"/>
          <w:b/>
          <w:bCs/>
          <w:sz w:val="24"/>
          <w:szCs w:val="24"/>
        </w:rPr>
      </w:pPr>
      <w:r w:rsidRPr="003C18C0">
        <w:rPr>
          <w:rFonts w:ascii="Arial" w:hAnsi="Arial" w:cs="Arial"/>
          <w:b/>
          <w:bCs/>
          <w:sz w:val="24"/>
          <w:szCs w:val="24"/>
        </w:rPr>
        <w:t>2.2</w:t>
      </w:r>
      <w:r w:rsidR="00FB67F5">
        <w:rPr>
          <w:rFonts w:ascii="Arial" w:hAnsi="Arial" w:cs="Arial"/>
          <w:b/>
          <w:bCs/>
          <w:sz w:val="24"/>
          <w:szCs w:val="24"/>
        </w:rPr>
        <w:t xml:space="preserve"> </w:t>
      </w:r>
      <w:r w:rsidR="005D5F95">
        <w:rPr>
          <w:rFonts w:ascii="Arial" w:hAnsi="Arial" w:cs="Arial"/>
          <w:b/>
          <w:bCs/>
          <w:sz w:val="24"/>
          <w:szCs w:val="24"/>
        </w:rPr>
        <w:tab/>
      </w:r>
      <w:r w:rsidRPr="003C18C0">
        <w:rPr>
          <w:rFonts w:ascii="Arial" w:hAnsi="Arial" w:cs="Arial"/>
          <w:b/>
          <w:bCs/>
          <w:sz w:val="24"/>
          <w:szCs w:val="24"/>
        </w:rPr>
        <w:t xml:space="preserve">Reporting a concern to the </w:t>
      </w:r>
      <w:r w:rsidR="00F222E2">
        <w:rPr>
          <w:rFonts w:ascii="Arial" w:hAnsi="Arial" w:cs="Arial"/>
          <w:b/>
          <w:bCs/>
          <w:sz w:val="24"/>
          <w:szCs w:val="24"/>
        </w:rPr>
        <w:t>council</w:t>
      </w:r>
      <w:r w:rsidRPr="003C18C0">
        <w:rPr>
          <w:rFonts w:ascii="Arial" w:hAnsi="Arial" w:cs="Arial"/>
          <w:b/>
          <w:bCs/>
          <w:sz w:val="24"/>
          <w:szCs w:val="24"/>
        </w:rPr>
        <w:t xml:space="preserve">’s Whistleblowing Officer </w:t>
      </w:r>
    </w:p>
    <w:p w14:paraId="6F1358B9" w14:textId="2E20AEB4" w:rsidR="00BF0BBC" w:rsidRPr="003C18C0" w:rsidRDefault="00BF0BBC" w:rsidP="007B20DF">
      <w:pPr>
        <w:pStyle w:val="PlainText"/>
        <w:jc w:val="both"/>
        <w:rPr>
          <w:rFonts w:ascii="Arial" w:hAnsi="Arial" w:cs="Arial"/>
          <w:sz w:val="24"/>
          <w:szCs w:val="24"/>
        </w:rPr>
      </w:pPr>
      <w:r w:rsidRPr="003C18C0">
        <w:rPr>
          <w:rFonts w:ascii="Arial" w:hAnsi="Arial" w:cs="Arial"/>
          <w:sz w:val="24"/>
          <w:szCs w:val="24"/>
        </w:rPr>
        <w:t xml:space="preserve">The </w:t>
      </w:r>
      <w:r w:rsidR="00F222E2">
        <w:rPr>
          <w:rFonts w:ascii="Arial" w:hAnsi="Arial" w:cs="Arial"/>
          <w:sz w:val="24"/>
          <w:szCs w:val="24"/>
        </w:rPr>
        <w:t>council</w:t>
      </w:r>
      <w:r w:rsidRPr="003C18C0">
        <w:rPr>
          <w:rFonts w:ascii="Arial" w:hAnsi="Arial" w:cs="Arial"/>
          <w:sz w:val="24"/>
          <w:szCs w:val="24"/>
        </w:rPr>
        <w:t>’s Whistleblowing Officer is the Head of Internal Audit, Investigations and Risk Management (Tel: 020 7974 2211)</w:t>
      </w:r>
      <w:r w:rsidR="00FB67F5">
        <w:rPr>
          <w:rFonts w:ascii="Arial" w:hAnsi="Arial" w:cs="Arial"/>
          <w:sz w:val="24"/>
          <w:szCs w:val="24"/>
        </w:rPr>
        <w:t xml:space="preserve"> </w:t>
      </w:r>
    </w:p>
    <w:p w14:paraId="543F9E27" w14:textId="77777777" w:rsidR="00BF0BBC" w:rsidRPr="003C18C0" w:rsidRDefault="00BF0BBC" w:rsidP="007B20DF">
      <w:pPr>
        <w:pStyle w:val="PlainText"/>
        <w:jc w:val="both"/>
        <w:rPr>
          <w:rFonts w:ascii="Arial" w:hAnsi="Arial" w:cs="Arial"/>
          <w:sz w:val="24"/>
          <w:szCs w:val="24"/>
        </w:rPr>
      </w:pPr>
    </w:p>
    <w:p w14:paraId="27A31C34" w14:textId="77777777" w:rsidR="00BF0BBC" w:rsidRPr="003C18C0" w:rsidRDefault="00BF0BBC" w:rsidP="007B20DF">
      <w:pPr>
        <w:pStyle w:val="PlainText"/>
        <w:jc w:val="both"/>
        <w:rPr>
          <w:rFonts w:ascii="Arial" w:hAnsi="Arial" w:cs="Arial"/>
          <w:sz w:val="24"/>
          <w:szCs w:val="24"/>
        </w:rPr>
      </w:pPr>
      <w:r w:rsidRPr="003C18C0">
        <w:rPr>
          <w:rFonts w:ascii="Arial" w:hAnsi="Arial" w:cs="Arial"/>
          <w:sz w:val="24"/>
          <w:szCs w:val="24"/>
        </w:rPr>
        <w:t xml:space="preserve">You may also contact the Whistleblowing Officer via email at: </w:t>
      </w:r>
      <w:hyperlink r:id="rId18" w:history="1">
        <w:r w:rsidRPr="003C18C0">
          <w:rPr>
            <w:rStyle w:val="Hyperlink"/>
            <w:rFonts w:ascii="Arial" w:hAnsi="Arial" w:cs="Arial"/>
            <w:b/>
            <w:bCs/>
            <w:sz w:val="24"/>
            <w:szCs w:val="24"/>
          </w:rPr>
          <w:t>internal.audit@islington.gov.uk</w:t>
        </w:r>
      </w:hyperlink>
      <w:r w:rsidRPr="003C18C0">
        <w:rPr>
          <w:rFonts w:ascii="Arial" w:hAnsi="Arial" w:cs="Arial"/>
          <w:sz w:val="24"/>
          <w:szCs w:val="24"/>
        </w:rPr>
        <w:t xml:space="preserve">. This mailbox is restricted and only accessed by authorised managers in Internal Audit. </w:t>
      </w:r>
    </w:p>
    <w:p w14:paraId="156A69AF" w14:textId="77777777" w:rsidR="00FB67F5" w:rsidRDefault="00FB67F5" w:rsidP="007B20DF">
      <w:pPr>
        <w:pStyle w:val="PlainText"/>
        <w:jc w:val="both"/>
        <w:rPr>
          <w:rFonts w:ascii="Arial" w:hAnsi="Arial" w:cs="Arial"/>
          <w:sz w:val="24"/>
          <w:szCs w:val="24"/>
        </w:rPr>
      </w:pPr>
    </w:p>
    <w:p w14:paraId="377DCF28" w14:textId="75068006" w:rsidR="00BF0BBC" w:rsidRPr="003C18C0" w:rsidRDefault="00BF0BBC" w:rsidP="007B20DF">
      <w:pPr>
        <w:pStyle w:val="PlainText"/>
        <w:jc w:val="both"/>
        <w:rPr>
          <w:rFonts w:ascii="Arial" w:hAnsi="Arial" w:cs="Arial"/>
          <w:sz w:val="24"/>
          <w:szCs w:val="24"/>
        </w:rPr>
      </w:pPr>
      <w:r w:rsidRPr="003C18C0">
        <w:rPr>
          <w:rFonts w:ascii="Arial" w:hAnsi="Arial" w:cs="Arial"/>
          <w:sz w:val="24"/>
          <w:szCs w:val="24"/>
        </w:rPr>
        <w:t xml:space="preserve">You may make a written report to the </w:t>
      </w:r>
      <w:r w:rsidR="00F222E2">
        <w:rPr>
          <w:rFonts w:ascii="Arial" w:hAnsi="Arial" w:cs="Arial"/>
          <w:sz w:val="24"/>
          <w:szCs w:val="24"/>
        </w:rPr>
        <w:t>council</w:t>
      </w:r>
      <w:r w:rsidRPr="003C18C0">
        <w:rPr>
          <w:rFonts w:ascii="Arial" w:hAnsi="Arial" w:cs="Arial"/>
          <w:sz w:val="24"/>
          <w:szCs w:val="24"/>
        </w:rPr>
        <w:t xml:space="preserve">’s Whistleblowing Officer if you: </w:t>
      </w:r>
    </w:p>
    <w:p w14:paraId="70810A52" w14:textId="77777777" w:rsidR="00BF0BBC" w:rsidRPr="003C18C0" w:rsidRDefault="00BF0BBC" w:rsidP="007B20DF">
      <w:pPr>
        <w:pStyle w:val="PlainText"/>
        <w:jc w:val="both"/>
        <w:rPr>
          <w:rFonts w:ascii="Arial" w:hAnsi="Arial" w:cs="Arial"/>
          <w:sz w:val="24"/>
          <w:szCs w:val="24"/>
        </w:rPr>
      </w:pPr>
    </w:p>
    <w:p w14:paraId="2175CEFF" w14:textId="773735A4" w:rsidR="00BF0BBC" w:rsidRPr="003C18C0" w:rsidRDefault="00BF0BBC" w:rsidP="007B20DF">
      <w:pPr>
        <w:pStyle w:val="PlainText"/>
        <w:numPr>
          <w:ilvl w:val="0"/>
          <w:numId w:val="5"/>
        </w:numPr>
        <w:jc w:val="both"/>
        <w:rPr>
          <w:rFonts w:ascii="Arial" w:hAnsi="Arial" w:cs="Arial"/>
          <w:sz w:val="24"/>
          <w:szCs w:val="24"/>
        </w:rPr>
      </w:pPr>
      <w:r w:rsidRPr="003C18C0">
        <w:rPr>
          <w:rFonts w:ascii="Arial" w:hAnsi="Arial" w:cs="Arial"/>
          <w:sz w:val="24"/>
          <w:szCs w:val="24"/>
        </w:rPr>
        <w:lastRenderedPageBreak/>
        <w:t xml:space="preserve">Have previously raised an issue to management within your </w:t>
      </w:r>
      <w:r w:rsidR="00C51D11">
        <w:rPr>
          <w:rFonts w:ascii="Arial" w:hAnsi="Arial" w:cs="Arial"/>
          <w:sz w:val="24"/>
          <w:szCs w:val="24"/>
        </w:rPr>
        <w:t>School</w:t>
      </w:r>
      <w:r w:rsidR="00E80FEE">
        <w:rPr>
          <w:rFonts w:ascii="Arial" w:hAnsi="Arial" w:cs="Arial"/>
          <w:sz w:val="24"/>
          <w:szCs w:val="24"/>
        </w:rPr>
        <w:t xml:space="preserve"> or Chair of Governors</w:t>
      </w:r>
      <w:r w:rsidR="00C51D11" w:rsidRPr="003C18C0">
        <w:rPr>
          <w:rFonts w:ascii="Arial" w:hAnsi="Arial" w:cs="Arial"/>
          <w:sz w:val="24"/>
          <w:szCs w:val="24"/>
        </w:rPr>
        <w:t xml:space="preserve"> </w:t>
      </w:r>
      <w:r w:rsidRPr="003C18C0">
        <w:rPr>
          <w:rFonts w:ascii="Arial" w:hAnsi="Arial" w:cs="Arial"/>
          <w:sz w:val="24"/>
          <w:szCs w:val="24"/>
        </w:rPr>
        <w:t xml:space="preserve">and feel that it has not been dealt with properly or the matter involves your </w:t>
      </w:r>
      <w:r w:rsidR="00C51D11">
        <w:rPr>
          <w:rFonts w:ascii="Arial" w:hAnsi="Arial" w:cs="Arial"/>
          <w:sz w:val="24"/>
          <w:szCs w:val="24"/>
        </w:rPr>
        <w:t>Headteacher</w:t>
      </w:r>
      <w:r w:rsidR="00A41DB9">
        <w:rPr>
          <w:rFonts w:ascii="Arial" w:hAnsi="Arial" w:cs="Arial"/>
          <w:sz w:val="24"/>
          <w:szCs w:val="24"/>
        </w:rPr>
        <w:t xml:space="preserve"> or Chair of Governors</w:t>
      </w:r>
      <w:r w:rsidRPr="003C18C0">
        <w:rPr>
          <w:rFonts w:ascii="Arial" w:hAnsi="Arial" w:cs="Arial"/>
          <w:sz w:val="24"/>
          <w:szCs w:val="24"/>
        </w:rPr>
        <w:t xml:space="preserve">, or </w:t>
      </w:r>
    </w:p>
    <w:p w14:paraId="3F92D2FF" w14:textId="77777777" w:rsidR="00BF0BBC" w:rsidRPr="003C18C0" w:rsidRDefault="00BF0BBC" w:rsidP="007B20DF">
      <w:pPr>
        <w:pStyle w:val="PlainText"/>
        <w:numPr>
          <w:ilvl w:val="0"/>
          <w:numId w:val="5"/>
        </w:numPr>
        <w:jc w:val="both"/>
        <w:rPr>
          <w:rFonts w:ascii="Arial" w:hAnsi="Arial" w:cs="Arial"/>
          <w:sz w:val="24"/>
          <w:szCs w:val="24"/>
        </w:rPr>
      </w:pPr>
      <w:r w:rsidRPr="003C18C0">
        <w:rPr>
          <w:rFonts w:ascii="Arial" w:hAnsi="Arial" w:cs="Arial"/>
          <w:sz w:val="24"/>
          <w:szCs w:val="24"/>
        </w:rPr>
        <w:t xml:space="preserve">Fear that you will be victimised if the matter is raised within your management structure, or </w:t>
      </w:r>
    </w:p>
    <w:p w14:paraId="7EB5499D" w14:textId="77777777" w:rsidR="00BF0BBC" w:rsidRPr="003C18C0" w:rsidRDefault="00BF0BBC" w:rsidP="007B20DF">
      <w:pPr>
        <w:pStyle w:val="PlainText"/>
        <w:numPr>
          <w:ilvl w:val="0"/>
          <w:numId w:val="5"/>
        </w:numPr>
        <w:jc w:val="both"/>
        <w:rPr>
          <w:rFonts w:ascii="Arial" w:hAnsi="Arial" w:cs="Arial"/>
          <w:sz w:val="24"/>
          <w:szCs w:val="24"/>
        </w:rPr>
      </w:pPr>
      <w:r w:rsidRPr="003C18C0">
        <w:rPr>
          <w:rFonts w:ascii="Arial" w:hAnsi="Arial" w:cs="Arial"/>
          <w:sz w:val="24"/>
          <w:szCs w:val="24"/>
        </w:rPr>
        <w:t xml:space="preserve">Fear that relevant information may be concealed or destroyed if the matter is raised within your management structure. </w:t>
      </w:r>
    </w:p>
    <w:p w14:paraId="0BD60918" w14:textId="77777777" w:rsidR="00BF0BBC" w:rsidRPr="003C18C0" w:rsidRDefault="00BF0BBC" w:rsidP="007B20DF">
      <w:pPr>
        <w:pStyle w:val="PlainText"/>
        <w:ind w:left="360"/>
        <w:jc w:val="both"/>
        <w:rPr>
          <w:rFonts w:ascii="Arial" w:hAnsi="Arial" w:cs="Arial"/>
          <w:sz w:val="24"/>
          <w:szCs w:val="24"/>
        </w:rPr>
      </w:pPr>
    </w:p>
    <w:p w14:paraId="2D279757" w14:textId="2ED7D5EA" w:rsidR="00BF0BBC" w:rsidRPr="003C18C0" w:rsidRDefault="00BF0BBC" w:rsidP="007B20DF">
      <w:pPr>
        <w:pStyle w:val="PlainText"/>
        <w:jc w:val="both"/>
        <w:rPr>
          <w:rFonts w:ascii="Arial" w:hAnsi="Arial" w:cs="Arial"/>
          <w:sz w:val="24"/>
          <w:szCs w:val="24"/>
        </w:rPr>
      </w:pPr>
      <w:r w:rsidRPr="003C18C0">
        <w:rPr>
          <w:rFonts w:ascii="Arial" w:hAnsi="Arial" w:cs="Arial"/>
          <w:sz w:val="24"/>
          <w:szCs w:val="24"/>
        </w:rPr>
        <w:t xml:space="preserve">If the matter you wish to raise involves the Whistleblowing Officer, you may make your report to the </w:t>
      </w:r>
      <w:bookmarkStart w:id="0" w:name="_Hlk156383679"/>
      <w:r w:rsidR="00F222E2" w:rsidRPr="00977D0E">
        <w:rPr>
          <w:rFonts w:ascii="Arial" w:hAnsi="Arial" w:cs="Arial"/>
          <w:sz w:val="24"/>
          <w:szCs w:val="24"/>
        </w:rPr>
        <w:t>Director of Learning and Achievemen</w:t>
      </w:r>
      <w:r w:rsidR="00F222E2">
        <w:rPr>
          <w:rFonts w:ascii="Arial" w:hAnsi="Arial" w:cs="Arial"/>
          <w:sz w:val="24"/>
          <w:szCs w:val="24"/>
        </w:rPr>
        <w:t>t</w:t>
      </w:r>
      <w:bookmarkEnd w:id="0"/>
      <w:r w:rsidRPr="003C18C0">
        <w:rPr>
          <w:rFonts w:ascii="Arial" w:hAnsi="Arial" w:cs="Arial"/>
          <w:sz w:val="24"/>
          <w:szCs w:val="24"/>
        </w:rPr>
        <w:t>.</w:t>
      </w:r>
      <w:r w:rsidR="009C2D11">
        <w:rPr>
          <w:rFonts w:ascii="Arial" w:hAnsi="Arial" w:cs="Arial"/>
          <w:sz w:val="24"/>
          <w:szCs w:val="24"/>
        </w:rPr>
        <w:t xml:space="preserve"> </w:t>
      </w:r>
      <w:r w:rsidR="009C2D11" w:rsidRPr="009C2D11">
        <w:rPr>
          <w:rFonts w:ascii="Arial" w:hAnsi="Arial" w:cs="Arial"/>
          <w:color w:val="000000"/>
          <w:sz w:val="24"/>
          <w:szCs w:val="24"/>
          <w:lang w:eastAsia="en-US"/>
        </w:rPr>
        <w:t xml:space="preserve">The </w:t>
      </w:r>
      <w:r w:rsidR="009C2D11" w:rsidRPr="00977D0E">
        <w:rPr>
          <w:rFonts w:ascii="Arial" w:hAnsi="Arial" w:cs="Arial"/>
          <w:sz w:val="24"/>
          <w:szCs w:val="24"/>
        </w:rPr>
        <w:t>Director of Learning and Achievemen</w:t>
      </w:r>
      <w:r w:rsidR="009C2D11">
        <w:rPr>
          <w:rFonts w:ascii="Arial" w:hAnsi="Arial" w:cs="Arial"/>
          <w:sz w:val="24"/>
          <w:szCs w:val="24"/>
        </w:rPr>
        <w:t>t</w:t>
      </w:r>
      <w:r w:rsidR="009C2D11" w:rsidRPr="009C2D11">
        <w:rPr>
          <w:rFonts w:ascii="Arial" w:hAnsi="Arial" w:cs="Arial"/>
          <w:color w:val="000000"/>
          <w:sz w:val="24"/>
          <w:szCs w:val="24"/>
          <w:lang w:eastAsia="en-US"/>
        </w:rPr>
        <w:t>, with support from a relevant senior officer, will then assess the matter in accordance with the provisions of the Whistleblowing Policy.</w:t>
      </w:r>
    </w:p>
    <w:p w14:paraId="62E5B23B" w14:textId="77777777" w:rsidR="00BF0BBC" w:rsidRPr="003C18C0" w:rsidRDefault="00BF0BBC" w:rsidP="007B20DF">
      <w:pPr>
        <w:pStyle w:val="PlainText"/>
        <w:jc w:val="both"/>
        <w:rPr>
          <w:rFonts w:ascii="Arial" w:hAnsi="Arial" w:cs="Arial"/>
          <w:sz w:val="24"/>
          <w:szCs w:val="24"/>
        </w:rPr>
      </w:pPr>
    </w:p>
    <w:p w14:paraId="20F3622B" w14:textId="039106B4" w:rsidR="00BF0BBC" w:rsidRPr="003C18C0" w:rsidRDefault="00BF0BBC" w:rsidP="00100F59">
      <w:pPr>
        <w:pStyle w:val="PlainText"/>
        <w:keepNext/>
        <w:keepLines/>
        <w:ind w:hanging="567"/>
        <w:jc w:val="both"/>
        <w:rPr>
          <w:rFonts w:ascii="Arial" w:hAnsi="Arial" w:cs="Arial"/>
          <w:b/>
          <w:bCs/>
          <w:sz w:val="24"/>
          <w:szCs w:val="24"/>
        </w:rPr>
      </w:pPr>
      <w:r w:rsidRPr="003C18C0">
        <w:rPr>
          <w:rFonts w:ascii="Arial" w:hAnsi="Arial" w:cs="Arial"/>
          <w:b/>
          <w:bCs/>
          <w:sz w:val="24"/>
          <w:szCs w:val="24"/>
        </w:rPr>
        <w:t>3</w:t>
      </w:r>
      <w:r w:rsidR="00FB67F5">
        <w:rPr>
          <w:rFonts w:ascii="Arial" w:hAnsi="Arial" w:cs="Arial"/>
          <w:b/>
          <w:bCs/>
          <w:sz w:val="24"/>
          <w:szCs w:val="24"/>
        </w:rPr>
        <w:t xml:space="preserve"> </w:t>
      </w:r>
      <w:r w:rsidR="005D5F95">
        <w:rPr>
          <w:rFonts w:ascii="Arial" w:hAnsi="Arial" w:cs="Arial"/>
          <w:b/>
          <w:bCs/>
          <w:sz w:val="24"/>
          <w:szCs w:val="24"/>
        </w:rPr>
        <w:tab/>
      </w:r>
      <w:r w:rsidRPr="003C18C0">
        <w:rPr>
          <w:rFonts w:ascii="Arial" w:hAnsi="Arial" w:cs="Arial"/>
          <w:b/>
          <w:bCs/>
          <w:sz w:val="24"/>
          <w:szCs w:val="24"/>
        </w:rPr>
        <w:t>INVESTIGATION OF YOUR REPORT – Step 2</w:t>
      </w:r>
    </w:p>
    <w:p w14:paraId="3409D234" w14:textId="77777777" w:rsidR="00BF0BBC" w:rsidRPr="003C18C0" w:rsidRDefault="00BF0BBC" w:rsidP="00100F59">
      <w:pPr>
        <w:pStyle w:val="PlainText"/>
        <w:keepNext/>
        <w:keepLines/>
        <w:ind w:hanging="567"/>
        <w:jc w:val="both"/>
        <w:rPr>
          <w:rFonts w:ascii="Arial" w:hAnsi="Arial" w:cs="Arial"/>
          <w:b/>
          <w:bCs/>
          <w:sz w:val="24"/>
          <w:szCs w:val="24"/>
        </w:rPr>
      </w:pPr>
    </w:p>
    <w:p w14:paraId="77D1F2C6" w14:textId="6DBAD193" w:rsidR="00BF0BBC" w:rsidRPr="003C18C0" w:rsidRDefault="00BF0BBC" w:rsidP="00100F59">
      <w:pPr>
        <w:pStyle w:val="PlainText"/>
        <w:keepNext/>
        <w:keepLines/>
        <w:ind w:hanging="567"/>
        <w:jc w:val="both"/>
        <w:rPr>
          <w:rFonts w:ascii="Arial" w:hAnsi="Arial" w:cs="Arial"/>
          <w:b/>
          <w:bCs/>
          <w:sz w:val="24"/>
          <w:szCs w:val="24"/>
        </w:rPr>
      </w:pPr>
      <w:r w:rsidRPr="003C18C0">
        <w:rPr>
          <w:rFonts w:ascii="Arial" w:hAnsi="Arial" w:cs="Arial"/>
          <w:b/>
          <w:bCs/>
          <w:sz w:val="24"/>
          <w:szCs w:val="24"/>
        </w:rPr>
        <w:t>3.1</w:t>
      </w:r>
      <w:r w:rsidR="00FB67F5">
        <w:rPr>
          <w:rFonts w:ascii="Arial" w:hAnsi="Arial" w:cs="Arial"/>
          <w:b/>
          <w:bCs/>
          <w:sz w:val="24"/>
          <w:szCs w:val="24"/>
        </w:rPr>
        <w:t xml:space="preserve"> </w:t>
      </w:r>
      <w:r w:rsidR="005D5F95">
        <w:rPr>
          <w:rFonts w:ascii="Arial" w:hAnsi="Arial" w:cs="Arial"/>
          <w:b/>
          <w:bCs/>
          <w:sz w:val="24"/>
          <w:szCs w:val="24"/>
        </w:rPr>
        <w:tab/>
      </w:r>
      <w:r w:rsidRPr="003C18C0">
        <w:rPr>
          <w:rFonts w:ascii="Arial" w:hAnsi="Arial" w:cs="Arial"/>
          <w:b/>
          <w:bCs/>
          <w:sz w:val="24"/>
          <w:szCs w:val="24"/>
        </w:rPr>
        <w:t xml:space="preserve">What will happen? </w:t>
      </w:r>
    </w:p>
    <w:p w14:paraId="4C5B869F" w14:textId="3F937FB1" w:rsidR="00BF0BBC" w:rsidRPr="003C18C0" w:rsidRDefault="009C2D11" w:rsidP="007B20DF">
      <w:pPr>
        <w:pStyle w:val="PlainText"/>
        <w:jc w:val="both"/>
        <w:rPr>
          <w:rFonts w:ascii="Arial" w:hAnsi="Arial" w:cs="Arial"/>
          <w:sz w:val="24"/>
          <w:szCs w:val="24"/>
        </w:rPr>
      </w:pPr>
      <w:r w:rsidRPr="009C2D11">
        <w:rPr>
          <w:rFonts w:ascii="Arial" w:hAnsi="Arial" w:cs="Arial"/>
          <w:bCs/>
          <w:color w:val="000000"/>
          <w:sz w:val="24"/>
          <w:szCs w:val="24"/>
          <w:lang w:eastAsia="en-US"/>
        </w:rPr>
        <w:t>An assessment will be made on whether the referral is appropriate for this procedure in the light of the matters set out in paragraphs 1.3 to 1.5 above</w:t>
      </w:r>
      <w:r w:rsidR="00BF0BBC" w:rsidRPr="009C2D11">
        <w:rPr>
          <w:rFonts w:ascii="Arial" w:hAnsi="Arial" w:cs="Arial"/>
          <w:sz w:val="24"/>
          <w:szCs w:val="24"/>
        </w:rPr>
        <w:t>.</w:t>
      </w:r>
      <w:r w:rsidR="00BF0BBC" w:rsidRPr="003C18C0">
        <w:rPr>
          <w:rFonts w:ascii="Arial" w:hAnsi="Arial" w:cs="Arial"/>
          <w:sz w:val="24"/>
          <w:szCs w:val="24"/>
        </w:rPr>
        <w:t xml:space="preserve"> </w:t>
      </w:r>
    </w:p>
    <w:p w14:paraId="6E4862CB" w14:textId="77777777" w:rsidR="00BF0BBC" w:rsidRPr="003C18C0" w:rsidRDefault="00BF0BBC" w:rsidP="007B20DF">
      <w:pPr>
        <w:pStyle w:val="PlainText"/>
        <w:jc w:val="both"/>
        <w:rPr>
          <w:rFonts w:ascii="Arial" w:hAnsi="Arial" w:cs="Arial"/>
          <w:sz w:val="24"/>
          <w:szCs w:val="24"/>
        </w:rPr>
      </w:pPr>
    </w:p>
    <w:p w14:paraId="63FDAB04" w14:textId="77777777" w:rsidR="009C2D11" w:rsidRPr="003C18C0" w:rsidRDefault="009C2D11" w:rsidP="009C2D11">
      <w:pPr>
        <w:pStyle w:val="PlainText"/>
        <w:jc w:val="both"/>
        <w:rPr>
          <w:rFonts w:ascii="Arial" w:hAnsi="Arial" w:cs="Arial"/>
          <w:sz w:val="24"/>
          <w:szCs w:val="24"/>
        </w:rPr>
      </w:pPr>
      <w:r w:rsidRPr="003C18C0">
        <w:rPr>
          <w:rFonts w:ascii="Arial" w:hAnsi="Arial" w:cs="Arial"/>
          <w:sz w:val="24"/>
          <w:szCs w:val="24"/>
        </w:rPr>
        <w:t xml:space="preserve">Receipt of your report will be logged by the Whistleblowing Officer, following which you will normally be interviewed. In most cases you will be asked to provide a written statement detailing the allegations following the interview. </w:t>
      </w:r>
    </w:p>
    <w:p w14:paraId="0C92E072" w14:textId="77777777" w:rsidR="00BF0BBC" w:rsidRPr="003C18C0" w:rsidRDefault="00BF0BBC" w:rsidP="007B20DF">
      <w:pPr>
        <w:pStyle w:val="PlainText"/>
        <w:jc w:val="both"/>
        <w:rPr>
          <w:rFonts w:ascii="Arial" w:hAnsi="Arial" w:cs="Arial"/>
          <w:sz w:val="24"/>
          <w:szCs w:val="24"/>
        </w:rPr>
      </w:pPr>
    </w:p>
    <w:p w14:paraId="79B928D0" w14:textId="77777777" w:rsidR="00BF0BBC" w:rsidRPr="003C18C0" w:rsidRDefault="00BF0BBC" w:rsidP="007B20DF">
      <w:pPr>
        <w:pStyle w:val="PlainText"/>
        <w:jc w:val="both"/>
        <w:rPr>
          <w:rFonts w:ascii="Arial" w:hAnsi="Arial" w:cs="Arial"/>
          <w:sz w:val="24"/>
          <w:szCs w:val="24"/>
        </w:rPr>
      </w:pPr>
      <w:r w:rsidRPr="003C18C0">
        <w:rPr>
          <w:rFonts w:ascii="Arial" w:hAnsi="Arial" w:cs="Arial"/>
          <w:sz w:val="24"/>
          <w:szCs w:val="24"/>
        </w:rPr>
        <w:t xml:space="preserve">You will receive a written acknowledgement of your report and will be informed of the action that will be taken to investigate your concern within 10 working days of receipt. You will also be given an estimate of the likely timescale of the investigation, although this cannot be guaranteed. </w:t>
      </w:r>
    </w:p>
    <w:p w14:paraId="4F5FA4A1" w14:textId="77777777" w:rsidR="00BF0BBC" w:rsidRPr="003C18C0" w:rsidRDefault="00BF0BBC" w:rsidP="007B20DF">
      <w:pPr>
        <w:pStyle w:val="PlainText"/>
        <w:jc w:val="both"/>
        <w:rPr>
          <w:rFonts w:ascii="Arial" w:hAnsi="Arial" w:cs="Arial"/>
          <w:sz w:val="24"/>
          <w:szCs w:val="24"/>
        </w:rPr>
      </w:pPr>
    </w:p>
    <w:p w14:paraId="233B9213" w14:textId="15C3E87F" w:rsidR="00BF0BBC" w:rsidRPr="003C18C0" w:rsidRDefault="00BF0BBC" w:rsidP="007B20DF">
      <w:pPr>
        <w:pStyle w:val="PlainText"/>
        <w:jc w:val="both"/>
        <w:rPr>
          <w:rFonts w:ascii="Arial" w:hAnsi="Arial" w:cs="Arial"/>
          <w:sz w:val="24"/>
          <w:szCs w:val="24"/>
        </w:rPr>
      </w:pPr>
      <w:r w:rsidRPr="003C18C0">
        <w:rPr>
          <w:rFonts w:ascii="Arial" w:hAnsi="Arial" w:cs="Arial"/>
          <w:sz w:val="24"/>
          <w:szCs w:val="24"/>
        </w:rPr>
        <w:t>Where possible, you will be kept informed of the progress of the investigation, unless the Investigator considers that there is a risk of the investigation being prejudiced by disclosures of the process being taken.</w:t>
      </w:r>
      <w:r w:rsidR="00FB67F5">
        <w:rPr>
          <w:rFonts w:ascii="Arial" w:hAnsi="Arial" w:cs="Arial"/>
          <w:sz w:val="24"/>
          <w:szCs w:val="24"/>
        </w:rPr>
        <w:t xml:space="preserve"> </w:t>
      </w:r>
      <w:r w:rsidRPr="003C18C0">
        <w:rPr>
          <w:rFonts w:ascii="Arial" w:hAnsi="Arial" w:cs="Arial"/>
          <w:sz w:val="24"/>
          <w:szCs w:val="24"/>
        </w:rPr>
        <w:t xml:space="preserve">You may not receive full details of the progress or the outcome of the investigation if provision of details would be inconsistent with obligations of confidentiality in relation to others. </w:t>
      </w:r>
    </w:p>
    <w:p w14:paraId="3F5FB7B9" w14:textId="77777777" w:rsidR="00BF0BBC" w:rsidRPr="003C18C0" w:rsidRDefault="00BF0BBC" w:rsidP="007B20DF">
      <w:pPr>
        <w:pStyle w:val="PlainText"/>
        <w:jc w:val="both"/>
        <w:rPr>
          <w:rFonts w:ascii="Arial" w:hAnsi="Arial" w:cs="Arial"/>
          <w:sz w:val="24"/>
          <w:szCs w:val="24"/>
        </w:rPr>
      </w:pPr>
    </w:p>
    <w:p w14:paraId="5819C9C5" w14:textId="77777777" w:rsidR="009C2D11" w:rsidRPr="006134A7" w:rsidRDefault="009C2D11" w:rsidP="009C2D11">
      <w:pPr>
        <w:pStyle w:val="xmsonormal"/>
        <w:rPr>
          <w:rFonts w:ascii="Arial" w:hAnsi="Arial" w:cstheme="minorBidi"/>
          <w:sz w:val="22"/>
          <w:szCs w:val="22"/>
        </w:rPr>
      </w:pPr>
      <w:r w:rsidRPr="009C2D11">
        <w:rPr>
          <w:rFonts w:ascii="Arial" w:hAnsi="Arial" w:cs="Arial"/>
        </w:rPr>
        <w:t>The person making the disclosure and the person the disclosure is about have the right to be accompanied and/or represented by their trade union representative or a colleague at all stages of the procedure.</w:t>
      </w:r>
      <w:r w:rsidRPr="009C2D11">
        <w:rPr>
          <w:rFonts w:ascii="Arial" w:hAnsi="Arial" w:cs="Arial"/>
          <w:i/>
        </w:rPr>
        <w:t xml:space="preserve"> </w:t>
      </w:r>
      <w:r w:rsidRPr="009C2D11">
        <w:rPr>
          <w:rFonts w:ascii="Arial" w:hAnsi="Arial" w:cs="Arial"/>
        </w:rPr>
        <w:t xml:space="preserve">If, following the assessment process, an investigation is undertaken, an employee who is the subject of the allegation will be given details of the allegation </w:t>
      </w:r>
      <w:proofErr w:type="gramStart"/>
      <w:r w:rsidRPr="009C2D11">
        <w:rPr>
          <w:rFonts w:ascii="Arial" w:hAnsi="Arial" w:cs="Arial"/>
        </w:rPr>
        <w:t>in order to</w:t>
      </w:r>
      <w:proofErr w:type="gramEnd"/>
      <w:r w:rsidRPr="009C2D11">
        <w:rPr>
          <w:rFonts w:ascii="Arial" w:hAnsi="Arial" w:cs="Arial"/>
        </w:rPr>
        <w:t xml:space="preserve"> respond during the investigation.</w:t>
      </w:r>
    </w:p>
    <w:p w14:paraId="107B6255" w14:textId="77777777" w:rsidR="009C2D11" w:rsidRDefault="009C2D11" w:rsidP="007B20DF">
      <w:pPr>
        <w:pStyle w:val="PlainText"/>
        <w:jc w:val="both"/>
        <w:rPr>
          <w:rFonts w:ascii="Arial" w:hAnsi="Arial" w:cs="Arial"/>
          <w:sz w:val="24"/>
          <w:szCs w:val="24"/>
        </w:rPr>
      </w:pPr>
    </w:p>
    <w:p w14:paraId="5617FF5C" w14:textId="31B539E9" w:rsidR="00BF0BBC" w:rsidRPr="003C18C0" w:rsidRDefault="00BF0BBC" w:rsidP="007B20DF">
      <w:pPr>
        <w:pStyle w:val="PlainText"/>
        <w:jc w:val="both"/>
        <w:rPr>
          <w:rFonts w:ascii="Arial" w:hAnsi="Arial" w:cs="Arial"/>
          <w:sz w:val="24"/>
          <w:szCs w:val="24"/>
        </w:rPr>
      </w:pPr>
      <w:r w:rsidRPr="003C18C0">
        <w:rPr>
          <w:rFonts w:ascii="Arial" w:hAnsi="Arial" w:cs="Arial"/>
          <w:sz w:val="24"/>
          <w:szCs w:val="24"/>
        </w:rPr>
        <w:t xml:space="preserve">In some circumstances the matter may be referred to an external agency, such as the police, if crime is involved. Where possible the Whistleblowing Officer will advise you of this before doing so. </w:t>
      </w:r>
    </w:p>
    <w:p w14:paraId="5AB79282" w14:textId="4F7C6BF4" w:rsidR="00310588" w:rsidRPr="003C18C0" w:rsidRDefault="00310588" w:rsidP="007B20DF">
      <w:pPr>
        <w:jc w:val="both"/>
        <w:rPr>
          <w:rFonts w:ascii="Arial" w:hAnsi="Arial" w:cs="Arial"/>
        </w:rPr>
      </w:pPr>
    </w:p>
    <w:p w14:paraId="05F9FB62" w14:textId="41022EAF" w:rsidR="008F55E9" w:rsidRDefault="008F55E9" w:rsidP="007B20DF">
      <w:pPr>
        <w:jc w:val="both"/>
        <w:rPr>
          <w:rFonts w:ascii="Arial" w:hAnsi="Arial" w:cs="Arial"/>
        </w:rPr>
      </w:pPr>
      <w:r w:rsidRPr="000E74CA">
        <w:rPr>
          <w:rFonts w:ascii="Arial" w:hAnsi="Arial" w:cs="Arial"/>
        </w:rPr>
        <w:t xml:space="preserve">It may be considered appropriate for the allegations in your report to be investigated on behalf of the </w:t>
      </w:r>
      <w:proofErr w:type="gramStart"/>
      <w:r w:rsidR="00C52193">
        <w:rPr>
          <w:rFonts w:ascii="Arial" w:hAnsi="Arial" w:cs="Arial"/>
        </w:rPr>
        <w:t>School</w:t>
      </w:r>
      <w:proofErr w:type="gramEnd"/>
      <w:r w:rsidRPr="000E74CA">
        <w:rPr>
          <w:rFonts w:ascii="Arial" w:hAnsi="Arial" w:cs="Arial"/>
        </w:rPr>
        <w:t xml:space="preserve"> by an external party. In these cases, the </w:t>
      </w:r>
      <w:bookmarkStart w:id="1" w:name="_Hlk152755577"/>
      <w:r w:rsidR="00FD72AB">
        <w:rPr>
          <w:rFonts w:ascii="Arial" w:hAnsi="Arial" w:cs="Arial"/>
        </w:rPr>
        <w:t>Director of Learning and Achievement</w:t>
      </w:r>
      <w:bookmarkEnd w:id="1"/>
      <w:r w:rsidR="00FD72AB" w:rsidRPr="00FD72AB" w:rsidDel="00FD72AB">
        <w:rPr>
          <w:rFonts w:ascii="Arial" w:hAnsi="Arial" w:cs="Arial"/>
        </w:rPr>
        <w:t xml:space="preserve"> </w:t>
      </w:r>
      <w:r w:rsidRPr="000E74CA">
        <w:rPr>
          <w:rFonts w:ascii="Arial" w:hAnsi="Arial" w:cs="Arial"/>
        </w:rPr>
        <w:t xml:space="preserve">will provide authority for an external investigation to be conducted. In exceptional circumstances, it may be considered appropriate to appoint a legal professional, such as a solicitor or barrister to conduct this investigation. In these </w:t>
      </w:r>
      <w:r w:rsidRPr="000E74CA">
        <w:rPr>
          <w:rFonts w:ascii="Arial" w:hAnsi="Arial" w:cs="Arial"/>
        </w:rPr>
        <w:lastRenderedPageBreak/>
        <w:t xml:space="preserve">cases, the </w:t>
      </w:r>
      <w:r w:rsidR="00FD72AB">
        <w:rPr>
          <w:rFonts w:ascii="Arial" w:hAnsi="Arial" w:cs="Arial"/>
        </w:rPr>
        <w:t>council</w:t>
      </w:r>
      <w:r w:rsidRPr="000E74CA">
        <w:rPr>
          <w:rFonts w:ascii="Arial" w:hAnsi="Arial" w:cs="Arial"/>
        </w:rPr>
        <w:t>’s Audit Committee will provide the authority for an external investigation to be undertaken.</w:t>
      </w:r>
    </w:p>
    <w:p w14:paraId="71AC4D60" w14:textId="77777777" w:rsidR="00BF0BBC" w:rsidRPr="003C18C0" w:rsidRDefault="00BF0BBC" w:rsidP="007B20DF">
      <w:pPr>
        <w:pStyle w:val="PlainText"/>
        <w:jc w:val="both"/>
        <w:rPr>
          <w:rFonts w:ascii="Arial" w:hAnsi="Arial" w:cs="Arial"/>
          <w:sz w:val="24"/>
          <w:szCs w:val="24"/>
        </w:rPr>
      </w:pPr>
    </w:p>
    <w:p w14:paraId="6D157A2A" w14:textId="77777777" w:rsidR="00BF0BBC" w:rsidRPr="003C18C0" w:rsidRDefault="00BF0BBC" w:rsidP="007B20DF">
      <w:pPr>
        <w:pStyle w:val="PlainText"/>
        <w:jc w:val="both"/>
        <w:rPr>
          <w:rFonts w:ascii="Arial" w:hAnsi="Arial" w:cs="Arial"/>
          <w:sz w:val="24"/>
          <w:szCs w:val="24"/>
        </w:rPr>
      </w:pPr>
    </w:p>
    <w:p w14:paraId="6BFC961D" w14:textId="3306D85C" w:rsidR="00BF0BBC" w:rsidRDefault="00BF0BBC" w:rsidP="0018488E">
      <w:pPr>
        <w:pStyle w:val="PlainText"/>
        <w:keepNext/>
        <w:keepLines/>
        <w:ind w:hanging="567"/>
        <w:jc w:val="both"/>
        <w:rPr>
          <w:rFonts w:ascii="Arial" w:hAnsi="Arial" w:cs="Arial"/>
          <w:b/>
          <w:bCs/>
          <w:sz w:val="24"/>
          <w:szCs w:val="24"/>
        </w:rPr>
      </w:pPr>
      <w:r w:rsidRPr="003C18C0">
        <w:rPr>
          <w:rFonts w:ascii="Arial" w:hAnsi="Arial" w:cs="Arial"/>
          <w:b/>
          <w:bCs/>
          <w:sz w:val="24"/>
          <w:szCs w:val="24"/>
        </w:rPr>
        <w:t>3.2</w:t>
      </w:r>
      <w:r w:rsidR="00FB67F5">
        <w:rPr>
          <w:rFonts w:ascii="Arial" w:hAnsi="Arial" w:cs="Arial"/>
          <w:b/>
          <w:bCs/>
          <w:sz w:val="24"/>
          <w:szCs w:val="24"/>
        </w:rPr>
        <w:t xml:space="preserve"> </w:t>
      </w:r>
      <w:r w:rsidR="005D5F95">
        <w:rPr>
          <w:rFonts w:ascii="Arial" w:hAnsi="Arial" w:cs="Arial"/>
          <w:b/>
          <w:bCs/>
          <w:sz w:val="24"/>
          <w:szCs w:val="24"/>
        </w:rPr>
        <w:tab/>
      </w:r>
      <w:r w:rsidRPr="003C18C0">
        <w:rPr>
          <w:rFonts w:ascii="Arial" w:hAnsi="Arial" w:cs="Arial"/>
          <w:b/>
          <w:bCs/>
          <w:sz w:val="24"/>
          <w:szCs w:val="24"/>
        </w:rPr>
        <w:t>Conclusion of the investigation – Step 3</w:t>
      </w:r>
    </w:p>
    <w:p w14:paraId="06EFA884" w14:textId="77777777" w:rsidR="00377652" w:rsidRPr="003C18C0" w:rsidRDefault="00377652" w:rsidP="0018488E">
      <w:pPr>
        <w:pStyle w:val="PlainText"/>
        <w:keepNext/>
        <w:keepLines/>
        <w:ind w:hanging="567"/>
        <w:jc w:val="both"/>
        <w:rPr>
          <w:rFonts w:ascii="Arial" w:hAnsi="Arial" w:cs="Arial"/>
          <w:b/>
          <w:bCs/>
          <w:sz w:val="24"/>
          <w:szCs w:val="24"/>
        </w:rPr>
      </w:pPr>
    </w:p>
    <w:p w14:paraId="095720C2" w14:textId="77777777" w:rsidR="000E159D" w:rsidRDefault="00BF0BBC" w:rsidP="0018488E">
      <w:pPr>
        <w:pStyle w:val="PlainText"/>
        <w:keepNext/>
        <w:keepLines/>
        <w:jc w:val="both"/>
        <w:rPr>
          <w:rFonts w:ascii="Arial" w:hAnsi="Arial" w:cs="Arial"/>
          <w:sz w:val="24"/>
          <w:szCs w:val="24"/>
        </w:rPr>
      </w:pPr>
      <w:r w:rsidRPr="00B0291B">
        <w:rPr>
          <w:rFonts w:ascii="Arial" w:hAnsi="Arial" w:cs="Arial"/>
          <w:sz w:val="24"/>
          <w:szCs w:val="24"/>
        </w:rPr>
        <w:t>If your allegation is not proven or there is insufficient evidence on which to base a conclusion, you will be advised accordingly.</w:t>
      </w:r>
    </w:p>
    <w:p w14:paraId="3E1E42EE" w14:textId="77777777" w:rsidR="005D5F95" w:rsidRDefault="005D5F95" w:rsidP="000E159D">
      <w:pPr>
        <w:pStyle w:val="PlainText"/>
        <w:jc w:val="both"/>
        <w:rPr>
          <w:rFonts w:ascii="Arial" w:hAnsi="Arial" w:cs="Arial"/>
          <w:sz w:val="24"/>
          <w:szCs w:val="24"/>
        </w:rPr>
      </w:pPr>
    </w:p>
    <w:p w14:paraId="4FEFC9E4" w14:textId="67F85D40" w:rsidR="000E159D" w:rsidRDefault="00756CD4" w:rsidP="000E159D">
      <w:pPr>
        <w:pStyle w:val="PlainText"/>
        <w:jc w:val="both"/>
        <w:rPr>
          <w:rFonts w:ascii="Arial" w:hAnsi="Arial" w:cs="Arial"/>
          <w:sz w:val="24"/>
          <w:szCs w:val="24"/>
        </w:rPr>
      </w:pPr>
      <w:r w:rsidRPr="005D5F95">
        <w:rPr>
          <w:rFonts w:ascii="Arial" w:hAnsi="Arial" w:cs="Arial"/>
          <w:sz w:val="24"/>
          <w:szCs w:val="24"/>
        </w:rPr>
        <w:t xml:space="preserve">In all cases a written record will be kept of the decision reached in relation to </w:t>
      </w:r>
      <w:proofErr w:type="gramStart"/>
      <w:r w:rsidRPr="005D5F95">
        <w:rPr>
          <w:rFonts w:ascii="Arial" w:hAnsi="Arial" w:cs="Arial"/>
          <w:sz w:val="24"/>
          <w:szCs w:val="24"/>
        </w:rPr>
        <w:t>whether or not</w:t>
      </w:r>
      <w:proofErr w:type="gramEnd"/>
      <w:r w:rsidRPr="005D5F95">
        <w:rPr>
          <w:rFonts w:ascii="Arial" w:hAnsi="Arial" w:cs="Arial"/>
          <w:sz w:val="24"/>
          <w:szCs w:val="24"/>
        </w:rPr>
        <w:t xml:space="preserve"> the </w:t>
      </w:r>
      <w:r w:rsidR="00FD72AB" w:rsidRPr="005D5F95">
        <w:rPr>
          <w:rFonts w:ascii="Arial" w:hAnsi="Arial" w:cs="Arial"/>
          <w:sz w:val="24"/>
          <w:szCs w:val="24"/>
        </w:rPr>
        <w:t>council</w:t>
      </w:r>
      <w:r w:rsidRPr="005D5F95">
        <w:rPr>
          <w:rFonts w:ascii="Arial" w:hAnsi="Arial" w:cs="Arial"/>
          <w:sz w:val="24"/>
          <w:szCs w:val="24"/>
        </w:rPr>
        <w:t xml:space="preserve"> will investigate.</w:t>
      </w:r>
      <w:r w:rsidR="00FB67F5">
        <w:rPr>
          <w:rFonts w:ascii="Arial" w:hAnsi="Arial" w:cs="Arial"/>
          <w:sz w:val="24"/>
          <w:szCs w:val="24"/>
        </w:rPr>
        <w:t xml:space="preserve"> </w:t>
      </w:r>
    </w:p>
    <w:p w14:paraId="5417D649" w14:textId="0ACD843F" w:rsidR="00BF0BBC" w:rsidRPr="003C18C0" w:rsidRDefault="00BF0BBC" w:rsidP="007B20DF">
      <w:pPr>
        <w:pStyle w:val="PlainText"/>
        <w:jc w:val="both"/>
        <w:rPr>
          <w:rFonts w:ascii="Arial" w:hAnsi="Arial" w:cs="Arial"/>
          <w:sz w:val="24"/>
          <w:szCs w:val="24"/>
        </w:rPr>
      </w:pPr>
      <w:r w:rsidRPr="003C18C0">
        <w:rPr>
          <w:rFonts w:ascii="Arial" w:hAnsi="Arial" w:cs="Arial"/>
          <w:sz w:val="24"/>
          <w:szCs w:val="24"/>
        </w:rPr>
        <w:t xml:space="preserve"> </w:t>
      </w:r>
    </w:p>
    <w:p w14:paraId="487514CB" w14:textId="29FA86C5" w:rsidR="00BF0BBC" w:rsidRPr="003C18C0" w:rsidRDefault="00BF0BBC" w:rsidP="007B20DF">
      <w:pPr>
        <w:pStyle w:val="PlainText"/>
        <w:jc w:val="both"/>
        <w:rPr>
          <w:rFonts w:ascii="Arial" w:hAnsi="Arial" w:cs="Arial"/>
          <w:sz w:val="24"/>
          <w:szCs w:val="24"/>
        </w:rPr>
      </w:pPr>
      <w:r w:rsidRPr="003C18C0">
        <w:rPr>
          <w:rFonts w:ascii="Arial" w:hAnsi="Arial" w:cs="Arial"/>
          <w:sz w:val="24"/>
          <w:szCs w:val="24"/>
        </w:rPr>
        <w:t xml:space="preserve">In cases where action is necessary </w:t>
      </w:r>
      <w:proofErr w:type="gramStart"/>
      <w:r w:rsidRPr="003C18C0">
        <w:rPr>
          <w:rFonts w:ascii="Arial" w:hAnsi="Arial" w:cs="Arial"/>
          <w:sz w:val="24"/>
          <w:szCs w:val="24"/>
        </w:rPr>
        <w:t>as a result of</w:t>
      </w:r>
      <w:proofErr w:type="gramEnd"/>
      <w:r w:rsidRPr="003C18C0">
        <w:rPr>
          <w:rFonts w:ascii="Arial" w:hAnsi="Arial" w:cs="Arial"/>
          <w:sz w:val="24"/>
          <w:szCs w:val="24"/>
        </w:rPr>
        <w:t xml:space="preserve"> your allegation, a report will usually be sent to the </w:t>
      </w:r>
      <w:r w:rsidR="007B59BF">
        <w:rPr>
          <w:rFonts w:ascii="Arial" w:hAnsi="Arial" w:cs="Arial"/>
          <w:sz w:val="24"/>
          <w:szCs w:val="24"/>
        </w:rPr>
        <w:t>Headteacher or the Chair of Governors</w:t>
      </w:r>
      <w:r w:rsidRPr="003C18C0">
        <w:rPr>
          <w:rFonts w:ascii="Arial" w:hAnsi="Arial" w:cs="Arial"/>
          <w:sz w:val="24"/>
          <w:szCs w:val="24"/>
        </w:rPr>
        <w:t xml:space="preserve">. </w:t>
      </w:r>
      <w:r w:rsidR="007B59BF">
        <w:rPr>
          <w:rFonts w:ascii="Arial" w:hAnsi="Arial" w:cs="Arial"/>
          <w:sz w:val="24"/>
          <w:szCs w:val="24"/>
        </w:rPr>
        <w:t>They</w:t>
      </w:r>
      <w:r w:rsidRPr="003C18C0">
        <w:rPr>
          <w:rFonts w:ascii="Arial" w:hAnsi="Arial" w:cs="Arial"/>
          <w:sz w:val="24"/>
          <w:szCs w:val="24"/>
        </w:rPr>
        <w:t xml:space="preserve"> will be responsible for implementing the recommendations in the report. You will be advised when the investigation is </w:t>
      </w:r>
      <w:proofErr w:type="gramStart"/>
      <w:r w:rsidRPr="003C18C0">
        <w:rPr>
          <w:rFonts w:ascii="Arial" w:hAnsi="Arial" w:cs="Arial"/>
          <w:sz w:val="24"/>
          <w:szCs w:val="24"/>
        </w:rPr>
        <w:t>complete</w:t>
      </w:r>
      <w:proofErr w:type="gramEnd"/>
      <w:r w:rsidRPr="003C18C0">
        <w:rPr>
          <w:rFonts w:ascii="Arial" w:hAnsi="Arial" w:cs="Arial"/>
          <w:sz w:val="24"/>
          <w:szCs w:val="24"/>
        </w:rPr>
        <w:t xml:space="preserve"> but it may not always be possible to tell you the details of the findings as this may be confidential. </w:t>
      </w:r>
    </w:p>
    <w:p w14:paraId="4EAB9DF7" w14:textId="77777777" w:rsidR="00BF0BBC" w:rsidRPr="003C18C0" w:rsidRDefault="00BF0BBC" w:rsidP="007B20DF">
      <w:pPr>
        <w:pStyle w:val="PlainText"/>
        <w:jc w:val="both"/>
        <w:rPr>
          <w:rFonts w:ascii="Arial" w:hAnsi="Arial" w:cs="Arial"/>
          <w:sz w:val="24"/>
          <w:szCs w:val="24"/>
        </w:rPr>
      </w:pPr>
    </w:p>
    <w:p w14:paraId="28D7EDFD" w14:textId="09BC6BF5" w:rsidR="00BF0BBC" w:rsidRPr="003C18C0" w:rsidRDefault="00BF0BBC" w:rsidP="007B20DF">
      <w:pPr>
        <w:pStyle w:val="PlainText"/>
        <w:jc w:val="both"/>
        <w:rPr>
          <w:rFonts w:ascii="Arial" w:hAnsi="Arial" w:cs="Arial"/>
          <w:sz w:val="24"/>
          <w:szCs w:val="24"/>
        </w:rPr>
      </w:pPr>
      <w:r w:rsidRPr="003C18C0">
        <w:rPr>
          <w:rFonts w:ascii="Arial" w:hAnsi="Arial" w:cs="Arial"/>
          <w:sz w:val="24"/>
          <w:szCs w:val="24"/>
        </w:rPr>
        <w:t xml:space="preserve">If the investigation concerns inappropriate action by the </w:t>
      </w:r>
      <w:r w:rsidR="00084DDF">
        <w:rPr>
          <w:rFonts w:ascii="Arial" w:hAnsi="Arial" w:cs="Arial"/>
          <w:sz w:val="24"/>
          <w:szCs w:val="24"/>
        </w:rPr>
        <w:t>Headteacher</w:t>
      </w:r>
      <w:r w:rsidRPr="003C18C0">
        <w:rPr>
          <w:rFonts w:ascii="Arial" w:hAnsi="Arial" w:cs="Arial"/>
          <w:sz w:val="24"/>
          <w:szCs w:val="24"/>
        </w:rPr>
        <w:t xml:space="preserve">, the report will be sent directly to the </w:t>
      </w:r>
      <w:r w:rsidR="00084DDF">
        <w:rPr>
          <w:rFonts w:ascii="Arial" w:hAnsi="Arial" w:cs="Arial"/>
          <w:sz w:val="24"/>
          <w:szCs w:val="24"/>
        </w:rPr>
        <w:t xml:space="preserve">Chair of Governors and </w:t>
      </w:r>
      <w:r w:rsidR="00084DDF" w:rsidRPr="00B34631">
        <w:rPr>
          <w:rFonts w:ascii="Arial" w:hAnsi="Arial" w:cs="Arial"/>
          <w:sz w:val="24"/>
          <w:szCs w:val="24"/>
        </w:rPr>
        <w:t>Director of Learning and Achievement</w:t>
      </w:r>
      <w:r w:rsidRPr="003C18C0">
        <w:rPr>
          <w:rFonts w:ascii="Arial" w:hAnsi="Arial" w:cs="Arial"/>
          <w:sz w:val="24"/>
          <w:szCs w:val="24"/>
        </w:rPr>
        <w:t>.</w:t>
      </w:r>
      <w:r w:rsidR="00FB67F5">
        <w:rPr>
          <w:rFonts w:ascii="Arial" w:hAnsi="Arial" w:cs="Arial"/>
          <w:sz w:val="24"/>
          <w:szCs w:val="24"/>
        </w:rPr>
        <w:t xml:space="preserve"> </w:t>
      </w:r>
      <w:r w:rsidR="00691532">
        <w:rPr>
          <w:rFonts w:ascii="Arial" w:hAnsi="Arial" w:cs="Arial"/>
          <w:sz w:val="24"/>
          <w:szCs w:val="24"/>
        </w:rPr>
        <w:t xml:space="preserve">If the report </w:t>
      </w:r>
      <w:r w:rsidR="00CB51A7">
        <w:rPr>
          <w:rFonts w:ascii="Arial" w:hAnsi="Arial" w:cs="Arial"/>
          <w:sz w:val="24"/>
          <w:szCs w:val="24"/>
        </w:rPr>
        <w:t>concerns inappropriate action by the C</w:t>
      </w:r>
      <w:r w:rsidR="00E80FEE">
        <w:rPr>
          <w:rFonts w:ascii="Arial" w:hAnsi="Arial" w:cs="Arial"/>
          <w:sz w:val="24"/>
          <w:szCs w:val="24"/>
        </w:rPr>
        <w:t xml:space="preserve">hair </w:t>
      </w:r>
      <w:r w:rsidR="00CB51A7">
        <w:rPr>
          <w:rFonts w:ascii="Arial" w:hAnsi="Arial" w:cs="Arial"/>
          <w:sz w:val="24"/>
          <w:szCs w:val="24"/>
        </w:rPr>
        <w:t>o</w:t>
      </w:r>
      <w:r w:rsidR="00E80FEE">
        <w:rPr>
          <w:rFonts w:ascii="Arial" w:hAnsi="Arial" w:cs="Arial"/>
          <w:sz w:val="24"/>
          <w:szCs w:val="24"/>
        </w:rPr>
        <w:t xml:space="preserve">f </w:t>
      </w:r>
      <w:r w:rsidR="00CB51A7">
        <w:rPr>
          <w:rFonts w:ascii="Arial" w:hAnsi="Arial" w:cs="Arial"/>
          <w:sz w:val="24"/>
          <w:szCs w:val="24"/>
        </w:rPr>
        <w:t>G</w:t>
      </w:r>
      <w:r w:rsidR="00E80FEE">
        <w:rPr>
          <w:rFonts w:ascii="Arial" w:hAnsi="Arial" w:cs="Arial"/>
          <w:sz w:val="24"/>
          <w:szCs w:val="24"/>
        </w:rPr>
        <w:t>overnors</w:t>
      </w:r>
      <w:r w:rsidR="00CB51A7">
        <w:rPr>
          <w:rFonts w:ascii="Arial" w:hAnsi="Arial" w:cs="Arial"/>
          <w:sz w:val="24"/>
          <w:szCs w:val="24"/>
        </w:rPr>
        <w:t xml:space="preserve">, the report will be sent directly to </w:t>
      </w:r>
      <w:r w:rsidR="009F4EEB">
        <w:rPr>
          <w:rFonts w:ascii="Arial" w:hAnsi="Arial" w:cs="Arial"/>
          <w:sz w:val="24"/>
          <w:szCs w:val="24"/>
        </w:rPr>
        <w:t xml:space="preserve">the Director of Learning and Achievement. </w:t>
      </w:r>
      <w:r w:rsidRPr="003C18C0">
        <w:rPr>
          <w:rFonts w:ascii="Arial" w:hAnsi="Arial" w:cs="Arial"/>
          <w:sz w:val="24"/>
          <w:szCs w:val="24"/>
        </w:rPr>
        <w:t xml:space="preserve">If you are concerned about the </w:t>
      </w:r>
      <w:r w:rsidR="00D04092">
        <w:rPr>
          <w:rFonts w:ascii="Arial" w:hAnsi="Arial" w:cs="Arial"/>
          <w:sz w:val="24"/>
          <w:szCs w:val="24"/>
        </w:rPr>
        <w:t>Chair of Governors</w:t>
      </w:r>
      <w:r w:rsidRPr="003C18C0">
        <w:rPr>
          <w:rFonts w:ascii="Arial" w:hAnsi="Arial" w:cs="Arial"/>
          <w:sz w:val="24"/>
          <w:szCs w:val="24"/>
        </w:rPr>
        <w:t xml:space="preserve"> receiving the report you should discuss this with the investigator. </w:t>
      </w:r>
    </w:p>
    <w:p w14:paraId="7ED1D3E7" w14:textId="77777777" w:rsidR="00BF0BBC" w:rsidRPr="003C18C0" w:rsidRDefault="00BF0BBC">
      <w:pPr>
        <w:pStyle w:val="PlainText"/>
        <w:jc w:val="both"/>
        <w:rPr>
          <w:rFonts w:ascii="Arial" w:hAnsi="Arial" w:cs="Arial"/>
          <w:sz w:val="24"/>
          <w:szCs w:val="24"/>
        </w:rPr>
      </w:pPr>
    </w:p>
    <w:p w14:paraId="52BB52AE" w14:textId="28A700E3" w:rsidR="00BF0BBC" w:rsidRPr="003C18C0" w:rsidRDefault="00BF0BBC">
      <w:pPr>
        <w:pStyle w:val="PlainText"/>
        <w:ind w:hanging="567"/>
        <w:jc w:val="both"/>
        <w:rPr>
          <w:rFonts w:ascii="Arial" w:hAnsi="Arial" w:cs="Arial"/>
          <w:b/>
          <w:bCs/>
          <w:sz w:val="24"/>
          <w:szCs w:val="24"/>
        </w:rPr>
      </w:pPr>
      <w:r w:rsidRPr="003C18C0">
        <w:rPr>
          <w:rFonts w:ascii="Arial" w:hAnsi="Arial" w:cs="Arial"/>
          <w:b/>
          <w:bCs/>
          <w:sz w:val="24"/>
          <w:szCs w:val="24"/>
        </w:rPr>
        <w:t>4</w:t>
      </w:r>
      <w:r w:rsidR="00FB67F5">
        <w:rPr>
          <w:rFonts w:ascii="Arial" w:hAnsi="Arial" w:cs="Arial"/>
          <w:b/>
          <w:bCs/>
          <w:sz w:val="24"/>
          <w:szCs w:val="24"/>
        </w:rPr>
        <w:t xml:space="preserve"> </w:t>
      </w:r>
      <w:r w:rsidR="005D5F95">
        <w:rPr>
          <w:rFonts w:ascii="Arial" w:hAnsi="Arial" w:cs="Arial"/>
          <w:b/>
          <w:bCs/>
          <w:sz w:val="24"/>
          <w:szCs w:val="24"/>
        </w:rPr>
        <w:tab/>
      </w:r>
      <w:r w:rsidRPr="003C18C0">
        <w:rPr>
          <w:rFonts w:ascii="Arial" w:hAnsi="Arial" w:cs="Arial"/>
          <w:b/>
          <w:bCs/>
          <w:sz w:val="24"/>
          <w:szCs w:val="24"/>
        </w:rPr>
        <w:t>MODERN SLAVERY</w:t>
      </w:r>
    </w:p>
    <w:p w14:paraId="775FD086" w14:textId="77777777" w:rsidR="00BF0BBC" w:rsidRPr="003C18C0" w:rsidRDefault="00BF0BBC">
      <w:pPr>
        <w:pStyle w:val="PlainText"/>
        <w:ind w:hanging="567"/>
        <w:jc w:val="both"/>
        <w:rPr>
          <w:rFonts w:ascii="Arial" w:hAnsi="Arial" w:cs="Arial"/>
          <w:b/>
          <w:bCs/>
          <w:sz w:val="24"/>
          <w:szCs w:val="24"/>
        </w:rPr>
      </w:pPr>
    </w:p>
    <w:p w14:paraId="31CF936D" w14:textId="29D9D889" w:rsidR="00BF0BBC" w:rsidRPr="003C18C0" w:rsidRDefault="00BF0BBC">
      <w:pPr>
        <w:pStyle w:val="PlainText"/>
        <w:ind w:hanging="567"/>
        <w:jc w:val="both"/>
        <w:rPr>
          <w:rFonts w:ascii="Arial" w:hAnsi="Arial" w:cs="Arial"/>
          <w:sz w:val="24"/>
          <w:szCs w:val="24"/>
        </w:rPr>
      </w:pPr>
      <w:r w:rsidRPr="003C18C0">
        <w:rPr>
          <w:rFonts w:ascii="Arial" w:hAnsi="Arial" w:cs="Arial"/>
          <w:b/>
          <w:bCs/>
          <w:sz w:val="24"/>
          <w:szCs w:val="24"/>
        </w:rPr>
        <w:t>4.1</w:t>
      </w:r>
      <w:r w:rsidR="00FB67F5">
        <w:rPr>
          <w:rFonts w:ascii="Arial" w:hAnsi="Arial" w:cs="Arial"/>
          <w:b/>
          <w:bCs/>
          <w:sz w:val="24"/>
          <w:szCs w:val="24"/>
        </w:rPr>
        <w:t xml:space="preserve"> </w:t>
      </w:r>
      <w:r w:rsidR="005D5F95">
        <w:rPr>
          <w:rFonts w:ascii="Arial" w:hAnsi="Arial" w:cs="Arial"/>
          <w:b/>
          <w:bCs/>
          <w:sz w:val="24"/>
          <w:szCs w:val="24"/>
        </w:rPr>
        <w:tab/>
      </w:r>
      <w:r w:rsidRPr="003C18C0">
        <w:rPr>
          <w:rFonts w:ascii="Arial" w:hAnsi="Arial" w:cs="Arial"/>
          <w:sz w:val="24"/>
          <w:szCs w:val="24"/>
        </w:rPr>
        <w:t xml:space="preserve">Modern slavery is the illegal exploitation of people for personal or commercial gain, often in conditions which the victim cannot escape. Islington is committed to ensuring that this exploitation does not occur in any of the </w:t>
      </w:r>
      <w:proofErr w:type="gramStart"/>
      <w:r w:rsidR="00C52193">
        <w:rPr>
          <w:rFonts w:ascii="Arial" w:hAnsi="Arial" w:cs="Arial"/>
          <w:sz w:val="24"/>
          <w:szCs w:val="24"/>
        </w:rPr>
        <w:t>School</w:t>
      </w:r>
      <w:r w:rsidRPr="003C18C0">
        <w:rPr>
          <w:rFonts w:ascii="Arial" w:hAnsi="Arial" w:cs="Arial"/>
          <w:sz w:val="24"/>
          <w:szCs w:val="24"/>
        </w:rPr>
        <w:t>’s</w:t>
      </w:r>
      <w:proofErr w:type="gramEnd"/>
      <w:r w:rsidRPr="003C18C0">
        <w:rPr>
          <w:rFonts w:ascii="Arial" w:hAnsi="Arial" w:cs="Arial"/>
          <w:sz w:val="24"/>
          <w:szCs w:val="24"/>
        </w:rPr>
        <w:t xml:space="preserve"> activities and that staff and the public have the opportunity to report suspicions to the appropriate place.</w:t>
      </w:r>
    </w:p>
    <w:p w14:paraId="0357820F" w14:textId="77777777" w:rsidR="00BF0BBC" w:rsidRPr="003C18C0" w:rsidRDefault="00BF0BBC">
      <w:pPr>
        <w:pStyle w:val="PlainText"/>
        <w:ind w:hanging="567"/>
        <w:jc w:val="both"/>
        <w:rPr>
          <w:rFonts w:ascii="Arial" w:hAnsi="Arial" w:cs="Arial"/>
          <w:sz w:val="24"/>
          <w:szCs w:val="24"/>
        </w:rPr>
      </w:pPr>
    </w:p>
    <w:p w14:paraId="4F253B89" w14:textId="550314EE" w:rsidR="00BF0BBC" w:rsidRPr="003C18C0" w:rsidRDefault="00BF0BBC">
      <w:pPr>
        <w:pStyle w:val="PlainText"/>
        <w:jc w:val="both"/>
        <w:rPr>
          <w:rFonts w:ascii="Arial" w:hAnsi="Arial" w:cs="Arial"/>
          <w:sz w:val="24"/>
          <w:szCs w:val="24"/>
        </w:rPr>
      </w:pPr>
      <w:r w:rsidRPr="003C18C0">
        <w:rPr>
          <w:rFonts w:ascii="Arial" w:hAnsi="Arial" w:cs="Arial"/>
          <w:sz w:val="24"/>
          <w:szCs w:val="24"/>
        </w:rPr>
        <w:t xml:space="preserve">Staff who suspect that modern slavery or human trafficking may be happening through any of the </w:t>
      </w:r>
      <w:proofErr w:type="gramStart"/>
      <w:r w:rsidR="00C52193">
        <w:rPr>
          <w:rFonts w:ascii="Arial" w:hAnsi="Arial" w:cs="Arial"/>
          <w:sz w:val="24"/>
          <w:szCs w:val="24"/>
        </w:rPr>
        <w:t>School</w:t>
      </w:r>
      <w:r w:rsidRPr="003C18C0">
        <w:rPr>
          <w:rFonts w:ascii="Arial" w:hAnsi="Arial" w:cs="Arial"/>
          <w:sz w:val="24"/>
          <w:szCs w:val="24"/>
        </w:rPr>
        <w:t>’s</w:t>
      </w:r>
      <w:proofErr w:type="gramEnd"/>
      <w:r w:rsidRPr="003C18C0">
        <w:rPr>
          <w:rFonts w:ascii="Arial" w:hAnsi="Arial" w:cs="Arial"/>
          <w:sz w:val="24"/>
          <w:szCs w:val="24"/>
        </w:rPr>
        <w:t xml:space="preserve"> activities, particularly in service delivery via third parties, should contact the </w:t>
      </w:r>
      <w:r w:rsidR="00CB1F3A">
        <w:rPr>
          <w:rFonts w:ascii="Arial" w:hAnsi="Arial" w:cs="Arial"/>
          <w:sz w:val="24"/>
          <w:szCs w:val="24"/>
        </w:rPr>
        <w:t>council</w:t>
      </w:r>
      <w:r w:rsidRPr="003C18C0">
        <w:rPr>
          <w:rFonts w:ascii="Arial" w:hAnsi="Arial" w:cs="Arial"/>
          <w:sz w:val="24"/>
          <w:szCs w:val="24"/>
        </w:rPr>
        <w:t>’s Head of Internal Audit, Investigations and Risk Management immediately (Tel: 020 7974 2211).</w:t>
      </w:r>
    </w:p>
    <w:p w14:paraId="6269D88D" w14:textId="77777777" w:rsidR="00BF0BBC" w:rsidRPr="003C18C0" w:rsidRDefault="00BF0BBC">
      <w:pPr>
        <w:pStyle w:val="PlainText"/>
        <w:ind w:hanging="567"/>
        <w:jc w:val="both"/>
        <w:rPr>
          <w:rFonts w:ascii="Arial" w:hAnsi="Arial" w:cs="Arial"/>
          <w:sz w:val="24"/>
          <w:szCs w:val="24"/>
        </w:rPr>
      </w:pPr>
    </w:p>
    <w:p w14:paraId="11A574A3" w14:textId="77777777" w:rsidR="00BF0BBC" w:rsidRPr="003C18C0" w:rsidRDefault="00BF0BBC">
      <w:pPr>
        <w:pStyle w:val="PlainText"/>
        <w:jc w:val="both"/>
        <w:rPr>
          <w:rFonts w:ascii="Arial" w:hAnsi="Arial" w:cs="Arial"/>
          <w:sz w:val="24"/>
          <w:szCs w:val="24"/>
        </w:rPr>
      </w:pPr>
      <w:r w:rsidRPr="003C18C0">
        <w:rPr>
          <w:rFonts w:ascii="Arial" w:hAnsi="Arial" w:cs="Arial"/>
          <w:sz w:val="24"/>
          <w:szCs w:val="24"/>
        </w:rPr>
        <w:t xml:space="preserve">More information and advice can be found on the government’s website on modern slavery: </w:t>
      </w:r>
      <w:hyperlink r:id="rId19" w:history="1">
        <w:r w:rsidRPr="003C18C0">
          <w:rPr>
            <w:rStyle w:val="Hyperlink"/>
            <w:rFonts w:ascii="Arial" w:hAnsi="Arial" w:cs="Arial"/>
            <w:b/>
            <w:bCs/>
            <w:sz w:val="24"/>
            <w:szCs w:val="24"/>
          </w:rPr>
          <w:t>https://www.gov.uk/government/collections/modern-slavery</w:t>
        </w:r>
      </w:hyperlink>
      <w:r w:rsidRPr="003C18C0">
        <w:rPr>
          <w:rFonts w:ascii="Arial" w:hAnsi="Arial" w:cs="Arial"/>
          <w:sz w:val="24"/>
          <w:szCs w:val="24"/>
        </w:rPr>
        <w:t xml:space="preserve"> </w:t>
      </w:r>
    </w:p>
    <w:p w14:paraId="13785BC6" w14:textId="77777777" w:rsidR="00BF0BBC" w:rsidRPr="003C18C0" w:rsidRDefault="00BF0BBC">
      <w:pPr>
        <w:pStyle w:val="PlainText"/>
        <w:ind w:hanging="567"/>
        <w:jc w:val="both"/>
        <w:rPr>
          <w:rFonts w:ascii="Arial" w:hAnsi="Arial" w:cs="Arial"/>
          <w:b/>
          <w:bCs/>
          <w:sz w:val="24"/>
          <w:szCs w:val="24"/>
        </w:rPr>
      </w:pPr>
    </w:p>
    <w:p w14:paraId="0B656425" w14:textId="2554D1F8" w:rsidR="00BF0BBC" w:rsidRPr="003C18C0" w:rsidRDefault="00BF0BBC">
      <w:pPr>
        <w:pStyle w:val="PlainText"/>
        <w:ind w:hanging="567"/>
        <w:jc w:val="both"/>
        <w:rPr>
          <w:rFonts w:ascii="Arial" w:hAnsi="Arial" w:cs="Arial"/>
          <w:b/>
          <w:bCs/>
          <w:sz w:val="24"/>
          <w:szCs w:val="24"/>
        </w:rPr>
      </w:pPr>
      <w:r w:rsidRPr="003C18C0">
        <w:rPr>
          <w:rFonts w:ascii="Arial" w:hAnsi="Arial" w:cs="Arial"/>
          <w:b/>
          <w:bCs/>
          <w:sz w:val="24"/>
          <w:szCs w:val="24"/>
        </w:rPr>
        <w:t>5</w:t>
      </w:r>
      <w:r w:rsidR="00FB67F5">
        <w:rPr>
          <w:rFonts w:ascii="Arial" w:hAnsi="Arial" w:cs="Arial"/>
          <w:b/>
          <w:bCs/>
          <w:sz w:val="24"/>
          <w:szCs w:val="24"/>
        </w:rPr>
        <w:t xml:space="preserve"> </w:t>
      </w:r>
      <w:r w:rsidR="005D5F95">
        <w:rPr>
          <w:rFonts w:ascii="Arial" w:hAnsi="Arial" w:cs="Arial"/>
          <w:b/>
          <w:bCs/>
          <w:sz w:val="24"/>
          <w:szCs w:val="24"/>
        </w:rPr>
        <w:tab/>
      </w:r>
      <w:r w:rsidRPr="003C18C0">
        <w:rPr>
          <w:rFonts w:ascii="Arial" w:hAnsi="Arial" w:cs="Arial"/>
          <w:b/>
          <w:bCs/>
          <w:sz w:val="24"/>
          <w:szCs w:val="24"/>
        </w:rPr>
        <w:t>GENERAL PROVISION</w:t>
      </w:r>
    </w:p>
    <w:p w14:paraId="4BBF8F2C" w14:textId="77777777" w:rsidR="00BF0BBC" w:rsidRPr="003C18C0" w:rsidRDefault="00BF0BBC">
      <w:pPr>
        <w:pStyle w:val="PlainText"/>
        <w:ind w:hanging="567"/>
        <w:jc w:val="both"/>
        <w:rPr>
          <w:rFonts w:ascii="Arial" w:hAnsi="Arial" w:cs="Arial"/>
          <w:b/>
          <w:bCs/>
          <w:sz w:val="24"/>
          <w:szCs w:val="24"/>
        </w:rPr>
      </w:pPr>
    </w:p>
    <w:p w14:paraId="0EE45983" w14:textId="4207D489" w:rsidR="00BF0BBC" w:rsidRPr="003C18C0" w:rsidRDefault="00BF0BBC">
      <w:pPr>
        <w:pStyle w:val="PlainText"/>
        <w:ind w:hanging="567"/>
        <w:jc w:val="both"/>
        <w:rPr>
          <w:rFonts w:ascii="Arial" w:hAnsi="Arial" w:cs="Arial"/>
          <w:b/>
          <w:bCs/>
          <w:sz w:val="24"/>
          <w:szCs w:val="24"/>
        </w:rPr>
      </w:pPr>
      <w:r w:rsidRPr="003C18C0">
        <w:rPr>
          <w:rFonts w:ascii="Arial" w:hAnsi="Arial" w:cs="Arial"/>
          <w:b/>
          <w:bCs/>
          <w:sz w:val="24"/>
          <w:szCs w:val="24"/>
        </w:rPr>
        <w:t>5.1</w:t>
      </w:r>
      <w:r w:rsidR="00FB67F5">
        <w:rPr>
          <w:rFonts w:ascii="Arial" w:hAnsi="Arial" w:cs="Arial"/>
          <w:b/>
          <w:bCs/>
          <w:sz w:val="24"/>
          <w:szCs w:val="24"/>
        </w:rPr>
        <w:t xml:space="preserve"> </w:t>
      </w:r>
      <w:r w:rsidR="005D5F95">
        <w:rPr>
          <w:rFonts w:ascii="Arial" w:hAnsi="Arial" w:cs="Arial"/>
          <w:b/>
          <w:bCs/>
          <w:sz w:val="24"/>
          <w:szCs w:val="24"/>
        </w:rPr>
        <w:tab/>
      </w:r>
      <w:r w:rsidRPr="003C18C0">
        <w:rPr>
          <w:rFonts w:ascii="Arial" w:hAnsi="Arial" w:cs="Arial"/>
          <w:b/>
          <w:bCs/>
          <w:sz w:val="24"/>
          <w:szCs w:val="24"/>
        </w:rPr>
        <w:t xml:space="preserve">Anonymous reports </w:t>
      </w:r>
    </w:p>
    <w:p w14:paraId="54C10D48" w14:textId="77777777" w:rsidR="0018488E" w:rsidRDefault="0018488E">
      <w:pPr>
        <w:pStyle w:val="PlainText"/>
        <w:jc w:val="both"/>
        <w:rPr>
          <w:rFonts w:ascii="Arial" w:hAnsi="Arial" w:cs="Arial"/>
          <w:sz w:val="24"/>
          <w:szCs w:val="24"/>
        </w:rPr>
      </w:pPr>
    </w:p>
    <w:p w14:paraId="6632B7DA" w14:textId="6946AC8F" w:rsidR="0018488E" w:rsidRPr="0018488E" w:rsidRDefault="0018488E" w:rsidP="0018488E">
      <w:pPr>
        <w:autoSpaceDE w:val="0"/>
        <w:autoSpaceDN w:val="0"/>
        <w:adjustRightInd w:val="0"/>
        <w:rPr>
          <w:rFonts w:ascii="Gill Sans MT" w:hAnsi="Gill Sans MT" w:cs="Gill Sans MT"/>
          <w:sz w:val="22"/>
          <w:szCs w:val="22"/>
          <w:lang w:eastAsia="en-US"/>
        </w:rPr>
      </w:pPr>
      <w:r w:rsidRPr="0018488E">
        <w:rPr>
          <w:rFonts w:ascii="Arial" w:hAnsi="Arial" w:cs="Arial"/>
          <w:lang w:eastAsia="en-US"/>
        </w:rPr>
        <w:t xml:space="preserve">This policy encourages you to give your name when making an allegation. Whilst anonymous allegations do not carry the same weight, any such reports received by the </w:t>
      </w:r>
      <w:proofErr w:type="gramStart"/>
      <w:r>
        <w:rPr>
          <w:rFonts w:ascii="Arial" w:hAnsi="Arial" w:cs="Arial"/>
          <w:lang w:eastAsia="en-US"/>
        </w:rPr>
        <w:t>School</w:t>
      </w:r>
      <w:proofErr w:type="gramEnd"/>
      <w:r w:rsidRPr="0018488E">
        <w:rPr>
          <w:rFonts w:ascii="Arial" w:hAnsi="Arial" w:cs="Arial"/>
          <w:lang w:eastAsia="en-US"/>
        </w:rPr>
        <w:t xml:space="preserve"> will be considered when the </w:t>
      </w:r>
      <w:r>
        <w:rPr>
          <w:rFonts w:ascii="Arial" w:hAnsi="Arial" w:cs="Arial"/>
          <w:lang w:eastAsia="en-US"/>
        </w:rPr>
        <w:t>School</w:t>
      </w:r>
      <w:r w:rsidRPr="0018488E">
        <w:rPr>
          <w:rFonts w:ascii="Arial" w:hAnsi="Arial" w:cs="Arial"/>
          <w:lang w:eastAsia="en-US"/>
        </w:rPr>
        <w:t xml:space="preserve"> believes this to be appropriate. In exercising this discretion, the factors to be </w:t>
      </w:r>
      <w:proofErr w:type="gramStart"/>
      <w:r w:rsidRPr="0018488E">
        <w:rPr>
          <w:rFonts w:ascii="Arial" w:hAnsi="Arial" w:cs="Arial"/>
          <w:lang w:eastAsia="en-US"/>
        </w:rPr>
        <w:t>taken into account</w:t>
      </w:r>
      <w:proofErr w:type="gramEnd"/>
      <w:r w:rsidRPr="0018488E">
        <w:rPr>
          <w:rFonts w:ascii="Arial" w:hAnsi="Arial" w:cs="Arial"/>
          <w:lang w:eastAsia="en-US"/>
        </w:rPr>
        <w:t xml:space="preserve"> would include:</w:t>
      </w:r>
    </w:p>
    <w:p w14:paraId="42C40C8C" w14:textId="77777777" w:rsidR="0018488E" w:rsidRPr="0018488E" w:rsidRDefault="0018488E" w:rsidP="0018488E">
      <w:pPr>
        <w:numPr>
          <w:ilvl w:val="0"/>
          <w:numId w:val="14"/>
        </w:numPr>
        <w:autoSpaceDE w:val="0"/>
        <w:autoSpaceDN w:val="0"/>
        <w:adjustRightInd w:val="0"/>
        <w:rPr>
          <w:rFonts w:ascii="Arial" w:hAnsi="Arial" w:cs="Arial"/>
          <w:lang w:eastAsia="en-US"/>
        </w:rPr>
      </w:pPr>
      <w:r w:rsidRPr="0018488E">
        <w:rPr>
          <w:rFonts w:ascii="Arial" w:hAnsi="Arial" w:cs="Arial"/>
          <w:lang w:eastAsia="en-US"/>
        </w:rPr>
        <w:t xml:space="preserve">the seriousness of the issues </w:t>
      </w:r>
      <w:proofErr w:type="gramStart"/>
      <w:r w:rsidRPr="0018488E">
        <w:rPr>
          <w:rFonts w:ascii="Arial" w:hAnsi="Arial" w:cs="Arial"/>
          <w:lang w:eastAsia="en-US"/>
        </w:rPr>
        <w:t>raised;</w:t>
      </w:r>
      <w:proofErr w:type="gramEnd"/>
      <w:r w:rsidRPr="0018488E">
        <w:rPr>
          <w:rFonts w:ascii="Arial" w:hAnsi="Arial" w:cs="Arial"/>
          <w:lang w:eastAsia="en-US"/>
        </w:rPr>
        <w:t xml:space="preserve"> </w:t>
      </w:r>
    </w:p>
    <w:p w14:paraId="76223557" w14:textId="77777777" w:rsidR="0018488E" w:rsidRPr="0018488E" w:rsidRDefault="0018488E" w:rsidP="0018488E">
      <w:pPr>
        <w:numPr>
          <w:ilvl w:val="0"/>
          <w:numId w:val="14"/>
        </w:numPr>
        <w:autoSpaceDE w:val="0"/>
        <w:autoSpaceDN w:val="0"/>
        <w:adjustRightInd w:val="0"/>
        <w:rPr>
          <w:rFonts w:ascii="Arial" w:hAnsi="Arial" w:cs="Arial"/>
          <w:lang w:eastAsia="en-US"/>
        </w:rPr>
      </w:pPr>
      <w:r w:rsidRPr="0018488E">
        <w:rPr>
          <w:rFonts w:ascii="Arial" w:hAnsi="Arial" w:cs="Arial"/>
          <w:lang w:eastAsia="en-US"/>
        </w:rPr>
        <w:t xml:space="preserve">the credibility of the </w:t>
      </w:r>
      <w:proofErr w:type="gramStart"/>
      <w:r w:rsidRPr="0018488E">
        <w:rPr>
          <w:rFonts w:ascii="Arial" w:hAnsi="Arial" w:cs="Arial"/>
          <w:lang w:eastAsia="en-US"/>
        </w:rPr>
        <w:t>concern;</w:t>
      </w:r>
      <w:proofErr w:type="gramEnd"/>
      <w:r w:rsidRPr="0018488E">
        <w:rPr>
          <w:rFonts w:ascii="Arial" w:hAnsi="Arial" w:cs="Arial"/>
          <w:lang w:eastAsia="en-US"/>
        </w:rPr>
        <w:t xml:space="preserve"> </w:t>
      </w:r>
    </w:p>
    <w:p w14:paraId="19654CAF" w14:textId="77777777" w:rsidR="0018488E" w:rsidRPr="0018488E" w:rsidRDefault="0018488E" w:rsidP="0018488E">
      <w:pPr>
        <w:numPr>
          <w:ilvl w:val="0"/>
          <w:numId w:val="14"/>
        </w:numPr>
        <w:autoSpaceDE w:val="0"/>
        <w:autoSpaceDN w:val="0"/>
        <w:adjustRightInd w:val="0"/>
        <w:rPr>
          <w:rFonts w:ascii="Arial" w:hAnsi="Arial" w:cs="Arial"/>
          <w:lang w:eastAsia="en-US"/>
        </w:rPr>
      </w:pPr>
      <w:r w:rsidRPr="0018488E">
        <w:rPr>
          <w:rFonts w:ascii="Arial" w:hAnsi="Arial" w:cs="Arial"/>
          <w:lang w:eastAsia="en-US"/>
        </w:rPr>
        <w:lastRenderedPageBreak/>
        <w:t>the factual content and specific detail of the complaint (and any supporting material provided</w:t>
      </w:r>
      <w:proofErr w:type="gramStart"/>
      <w:r w:rsidRPr="0018488E">
        <w:rPr>
          <w:rFonts w:ascii="Arial" w:hAnsi="Arial" w:cs="Arial"/>
          <w:lang w:eastAsia="en-US"/>
        </w:rPr>
        <w:t>);</w:t>
      </w:r>
      <w:proofErr w:type="gramEnd"/>
    </w:p>
    <w:p w14:paraId="5E3B95A3" w14:textId="77777777" w:rsidR="0018488E" w:rsidRPr="0018488E" w:rsidRDefault="0018488E" w:rsidP="0018488E">
      <w:pPr>
        <w:numPr>
          <w:ilvl w:val="0"/>
          <w:numId w:val="14"/>
        </w:numPr>
        <w:autoSpaceDE w:val="0"/>
        <w:autoSpaceDN w:val="0"/>
        <w:adjustRightInd w:val="0"/>
        <w:rPr>
          <w:rFonts w:ascii="Arial" w:hAnsi="Arial" w:cs="Arial"/>
          <w:lang w:eastAsia="en-US"/>
        </w:rPr>
      </w:pPr>
      <w:r w:rsidRPr="0018488E">
        <w:rPr>
          <w:rFonts w:ascii="Arial" w:hAnsi="Arial" w:cs="Arial"/>
          <w:lang w:eastAsia="en-US"/>
        </w:rPr>
        <w:t xml:space="preserve">the likelihood of confirming the allegation from other attributable sources. </w:t>
      </w:r>
    </w:p>
    <w:p w14:paraId="727C080D" w14:textId="77777777" w:rsidR="00FC7EBE" w:rsidRPr="003C18C0" w:rsidRDefault="00FC7EBE">
      <w:pPr>
        <w:pStyle w:val="PlainText"/>
        <w:jc w:val="both"/>
        <w:rPr>
          <w:rFonts w:ascii="Arial" w:hAnsi="Arial" w:cs="Arial"/>
          <w:sz w:val="24"/>
          <w:szCs w:val="24"/>
        </w:rPr>
      </w:pPr>
    </w:p>
    <w:p w14:paraId="1B4DBD1B" w14:textId="317CE603" w:rsidR="00FC7EBE" w:rsidRPr="003C18C0" w:rsidRDefault="00FC7EBE">
      <w:pPr>
        <w:pStyle w:val="PlainText"/>
        <w:jc w:val="both"/>
        <w:rPr>
          <w:rFonts w:ascii="Arial" w:hAnsi="Arial" w:cs="Arial"/>
          <w:sz w:val="24"/>
          <w:szCs w:val="24"/>
        </w:rPr>
      </w:pPr>
      <w:r w:rsidRPr="003C18C0">
        <w:rPr>
          <w:rFonts w:ascii="Arial" w:hAnsi="Arial" w:cs="Arial"/>
          <w:sz w:val="24"/>
          <w:szCs w:val="24"/>
        </w:rPr>
        <w:t>Anonymous whistle</w:t>
      </w:r>
      <w:r w:rsidR="005B243A" w:rsidRPr="003C18C0">
        <w:rPr>
          <w:rFonts w:ascii="Arial" w:hAnsi="Arial" w:cs="Arial"/>
          <w:sz w:val="24"/>
          <w:szCs w:val="24"/>
        </w:rPr>
        <w:t xml:space="preserve"> </w:t>
      </w:r>
      <w:r w:rsidRPr="003C18C0">
        <w:rPr>
          <w:rFonts w:ascii="Arial" w:hAnsi="Arial" w:cs="Arial"/>
          <w:sz w:val="24"/>
          <w:szCs w:val="24"/>
        </w:rPr>
        <w:t>blowers will not ordinarily be able to receive feedback. Anonymous whistle</w:t>
      </w:r>
      <w:r w:rsidR="005B243A" w:rsidRPr="003C18C0">
        <w:rPr>
          <w:rFonts w:ascii="Arial" w:hAnsi="Arial" w:cs="Arial"/>
          <w:sz w:val="24"/>
          <w:szCs w:val="24"/>
        </w:rPr>
        <w:t xml:space="preserve"> </w:t>
      </w:r>
      <w:r w:rsidRPr="003C18C0">
        <w:rPr>
          <w:rFonts w:ascii="Arial" w:hAnsi="Arial" w:cs="Arial"/>
          <w:sz w:val="24"/>
          <w:szCs w:val="24"/>
        </w:rPr>
        <w:t xml:space="preserve">blowers may seek feedback through a telephone appointment or by using an anonymised email address. Please see the relevant contact details </w:t>
      </w:r>
      <w:r w:rsidR="005B243A" w:rsidRPr="003C18C0">
        <w:rPr>
          <w:rFonts w:ascii="Arial" w:hAnsi="Arial" w:cs="Arial"/>
          <w:sz w:val="24"/>
          <w:szCs w:val="24"/>
        </w:rPr>
        <w:t>above</w:t>
      </w:r>
      <w:r w:rsidR="00BE1CB6">
        <w:rPr>
          <w:rFonts w:ascii="Arial" w:hAnsi="Arial" w:cs="Arial"/>
          <w:sz w:val="24"/>
          <w:szCs w:val="24"/>
        </w:rPr>
        <w:t>.</w:t>
      </w:r>
      <w:r w:rsidRPr="003C18C0">
        <w:rPr>
          <w:rFonts w:ascii="Arial" w:hAnsi="Arial" w:cs="Arial"/>
          <w:sz w:val="24"/>
          <w:szCs w:val="24"/>
        </w:rPr>
        <w:t xml:space="preserve"> </w:t>
      </w:r>
      <w:r w:rsidR="00BE1CB6" w:rsidRPr="00CB1F3A">
        <w:rPr>
          <w:rFonts w:ascii="Arial" w:hAnsi="Arial" w:cs="Arial"/>
          <w:sz w:val="24"/>
          <w:szCs w:val="24"/>
        </w:rPr>
        <w:t xml:space="preserve">Such feedback will be provided subject to </w:t>
      </w:r>
      <w:r w:rsidR="00756CD4" w:rsidRPr="00CB1F3A">
        <w:rPr>
          <w:rFonts w:ascii="Arial" w:hAnsi="Arial" w:cs="Arial"/>
          <w:sz w:val="24"/>
          <w:szCs w:val="24"/>
        </w:rPr>
        <w:t>sufficient</w:t>
      </w:r>
      <w:r w:rsidR="00BE1CB6" w:rsidRPr="00CB1F3A">
        <w:rPr>
          <w:rFonts w:ascii="Arial" w:hAnsi="Arial" w:cs="Arial"/>
          <w:sz w:val="24"/>
          <w:szCs w:val="24"/>
        </w:rPr>
        <w:t xml:space="preserve"> evidence that the person seeking the feedback is the same person who made the original complaint or allegation.</w:t>
      </w:r>
    </w:p>
    <w:p w14:paraId="105C7B52" w14:textId="77777777" w:rsidR="00BF0BBC" w:rsidRPr="003C18C0" w:rsidRDefault="00BF0BBC">
      <w:pPr>
        <w:pStyle w:val="PlainText"/>
        <w:jc w:val="both"/>
        <w:rPr>
          <w:rFonts w:ascii="Arial" w:hAnsi="Arial" w:cs="Arial"/>
          <w:sz w:val="24"/>
          <w:szCs w:val="24"/>
        </w:rPr>
      </w:pPr>
    </w:p>
    <w:p w14:paraId="46F3A958" w14:textId="41716383" w:rsidR="00BF0BBC" w:rsidRPr="003C18C0" w:rsidRDefault="00BF0BBC">
      <w:pPr>
        <w:pStyle w:val="PlainText"/>
        <w:ind w:hanging="567"/>
        <w:jc w:val="both"/>
        <w:rPr>
          <w:rFonts w:ascii="Arial" w:hAnsi="Arial" w:cs="Arial"/>
          <w:b/>
          <w:bCs/>
          <w:sz w:val="24"/>
          <w:szCs w:val="24"/>
        </w:rPr>
      </w:pPr>
      <w:r w:rsidRPr="003C18C0">
        <w:rPr>
          <w:rFonts w:ascii="Arial" w:hAnsi="Arial" w:cs="Arial"/>
          <w:b/>
          <w:bCs/>
          <w:sz w:val="24"/>
          <w:szCs w:val="24"/>
        </w:rPr>
        <w:t>5.2</w:t>
      </w:r>
      <w:r w:rsidR="00FB67F5">
        <w:rPr>
          <w:rFonts w:ascii="Arial" w:hAnsi="Arial" w:cs="Arial"/>
          <w:b/>
          <w:bCs/>
          <w:sz w:val="24"/>
          <w:szCs w:val="24"/>
        </w:rPr>
        <w:t xml:space="preserve"> </w:t>
      </w:r>
      <w:r w:rsidR="005D5F95">
        <w:rPr>
          <w:rFonts w:ascii="Arial" w:hAnsi="Arial" w:cs="Arial"/>
          <w:b/>
          <w:bCs/>
          <w:sz w:val="24"/>
          <w:szCs w:val="24"/>
        </w:rPr>
        <w:tab/>
      </w:r>
      <w:r w:rsidRPr="003C18C0">
        <w:rPr>
          <w:rFonts w:ascii="Arial" w:hAnsi="Arial" w:cs="Arial"/>
          <w:b/>
          <w:bCs/>
          <w:sz w:val="24"/>
          <w:szCs w:val="24"/>
        </w:rPr>
        <w:t xml:space="preserve">Anonymity </w:t>
      </w:r>
    </w:p>
    <w:p w14:paraId="472B4ADE" w14:textId="426087FB" w:rsidR="005625FA" w:rsidRPr="003C18C0" w:rsidRDefault="00BF0BBC" w:rsidP="00F14C27">
      <w:pPr>
        <w:pStyle w:val="PlainText"/>
        <w:jc w:val="both"/>
        <w:rPr>
          <w:rFonts w:ascii="Arial" w:hAnsi="Arial" w:cs="Arial"/>
          <w:sz w:val="24"/>
          <w:szCs w:val="24"/>
        </w:rPr>
      </w:pPr>
      <w:r w:rsidRPr="003C18C0">
        <w:rPr>
          <w:rFonts w:ascii="Arial" w:hAnsi="Arial" w:cs="Arial"/>
          <w:sz w:val="24"/>
          <w:szCs w:val="24"/>
        </w:rPr>
        <w:t xml:space="preserve">During the initial stages of the investigation, if you so wish, the </w:t>
      </w:r>
      <w:proofErr w:type="gramStart"/>
      <w:r w:rsidR="00C52193">
        <w:rPr>
          <w:rFonts w:ascii="Arial" w:hAnsi="Arial" w:cs="Arial"/>
          <w:sz w:val="24"/>
          <w:szCs w:val="24"/>
        </w:rPr>
        <w:t>School</w:t>
      </w:r>
      <w:proofErr w:type="gramEnd"/>
      <w:r w:rsidRPr="003C18C0">
        <w:rPr>
          <w:rFonts w:ascii="Arial" w:hAnsi="Arial" w:cs="Arial"/>
          <w:sz w:val="24"/>
          <w:szCs w:val="24"/>
        </w:rPr>
        <w:t xml:space="preserve"> guarantees that your identity will only be disclosed to those directly involved in investigating the allegation. </w:t>
      </w:r>
      <w:r w:rsidR="00B85583" w:rsidRPr="003C18C0">
        <w:rPr>
          <w:rFonts w:ascii="Arial" w:hAnsi="Arial" w:cs="Arial"/>
          <w:sz w:val="24"/>
          <w:szCs w:val="24"/>
        </w:rPr>
        <w:t xml:space="preserve">If you wish to remain anonymous, we </w:t>
      </w:r>
      <w:r w:rsidRPr="003C18C0">
        <w:rPr>
          <w:rFonts w:ascii="Arial" w:hAnsi="Arial" w:cs="Arial"/>
          <w:sz w:val="24"/>
          <w:szCs w:val="24"/>
        </w:rPr>
        <w:t xml:space="preserve">will </w:t>
      </w:r>
      <w:r w:rsidR="00B85583" w:rsidRPr="003C18C0">
        <w:rPr>
          <w:rFonts w:ascii="Arial" w:hAnsi="Arial" w:cs="Arial"/>
          <w:sz w:val="24"/>
          <w:szCs w:val="24"/>
        </w:rPr>
        <w:t>take all reasonable steps to maintain your anonymity</w:t>
      </w:r>
      <w:r w:rsidRPr="003C18C0">
        <w:rPr>
          <w:rFonts w:ascii="Arial" w:hAnsi="Arial" w:cs="Arial"/>
          <w:sz w:val="24"/>
          <w:szCs w:val="24"/>
        </w:rPr>
        <w:t xml:space="preserve"> throughout the</w:t>
      </w:r>
      <w:r w:rsidR="00B85583" w:rsidRPr="003C18C0">
        <w:rPr>
          <w:rFonts w:ascii="Arial" w:hAnsi="Arial" w:cs="Arial"/>
          <w:sz w:val="24"/>
          <w:szCs w:val="24"/>
        </w:rPr>
        <w:t xml:space="preserve"> enquiry</w:t>
      </w:r>
      <w:r w:rsidR="00377652" w:rsidRPr="00377652">
        <w:rPr>
          <w:rFonts w:ascii="Arial" w:hAnsi="Arial" w:cs="Arial"/>
          <w:sz w:val="24"/>
          <w:szCs w:val="24"/>
        </w:rPr>
        <w:t xml:space="preserve">. </w:t>
      </w:r>
      <w:r w:rsidR="00377652" w:rsidRPr="00CB1F3A">
        <w:rPr>
          <w:rFonts w:ascii="Arial" w:hAnsi="Arial" w:cs="Arial"/>
          <w:sz w:val="24"/>
          <w:szCs w:val="24"/>
        </w:rPr>
        <w:t>However, notwithstanding all reasonable steps being taken, it is possible that anonymity will not be maintained. For example, the matters to which your complaint relates may enable interviewees in an investigation to guess your identity. We may also be</w:t>
      </w:r>
      <w:r w:rsidR="000E74CA" w:rsidRPr="00CB1F3A">
        <w:rPr>
          <w:rFonts w:ascii="Arial" w:hAnsi="Arial" w:cs="Arial"/>
          <w:sz w:val="24"/>
          <w:szCs w:val="24"/>
        </w:rPr>
        <w:t xml:space="preserve"> </w:t>
      </w:r>
      <w:r w:rsidR="00B85583" w:rsidRPr="00CB1F3A">
        <w:rPr>
          <w:rFonts w:ascii="Arial" w:hAnsi="Arial" w:cs="Arial"/>
          <w:sz w:val="24"/>
          <w:szCs w:val="24"/>
        </w:rPr>
        <w:t xml:space="preserve">required by law to </w:t>
      </w:r>
      <w:r w:rsidR="00377652" w:rsidRPr="00CB1F3A">
        <w:rPr>
          <w:rFonts w:ascii="Arial" w:hAnsi="Arial" w:cs="Arial"/>
          <w:sz w:val="24"/>
          <w:szCs w:val="24"/>
        </w:rPr>
        <w:t>breach anonymity</w:t>
      </w:r>
      <w:r w:rsidR="00B85583" w:rsidRPr="00CB1F3A">
        <w:rPr>
          <w:rFonts w:ascii="Arial" w:hAnsi="Arial" w:cs="Arial"/>
          <w:sz w:val="24"/>
          <w:szCs w:val="24"/>
        </w:rPr>
        <w:t>. Fo</w:t>
      </w:r>
      <w:r w:rsidR="00B85583" w:rsidRPr="003C18C0">
        <w:rPr>
          <w:rFonts w:ascii="Arial" w:hAnsi="Arial" w:cs="Arial"/>
          <w:sz w:val="24"/>
          <w:szCs w:val="24"/>
        </w:rPr>
        <w:t>r example, we may be required by law to disclose your identity to other investigating agencies, but we will discuss this with you before doing so</w:t>
      </w:r>
      <w:r w:rsidRPr="003C18C0">
        <w:rPr>
          <w:rFonts w:ascii="Arial" w:hAnsi="Arial" w:cs="Arial"/>
          <w:sz w:val="24"/>
          <w:szCs w:val="24"/>
        </w:rPr>
        <w:t>.</w:t>
      </w:r>
      <w:r w:rsidR="005625FA" w:rsidRPr="003C18C0">
        <w:rPr>
          <w:rFonts w:ascii="Arial" w:hAnsi="Arial" w:cs="Arial"/>
          <w:sz w:val="24"/>
          <w:szCs w:val="24"/>
        </w:rPr>
        <w:t xml:space="preserve"> </w:t>
      </w:r>
    </w:p>
    <w:p w14:paraId="6240D292" w14:textId="77777777" w:rsidR="005625FA" w:rsidRPr="003C18C0" w:rsidRDefault="005625FA" w:rsidP="00F14C27">
      <w:pPr>
        <w:pStyle w:val="PlainText"/>
        <w:jc w:val="both"/>
        <w:rPr>
          <w:rFonts w:ascii="Arial" w:hAnsi="Arial" w:cs="Arial"/>
          <w:sz w:val="24"/>
          <w:szCs w:val="24"/>
        </w:rPr>
      </w:pPr>
    </w:p>
    <w:p w14:paraId="4C261F9C" w14:textId="77777777" w:rsidR="005625FA" w:rsidRPr="003C18C0" w:rsidRDefault="00B85583" w:rsidP="005625FA">
      <w:pPr>
        <w:pStyle w:val="PlainText"/>
        <w:ind w:left="-567"/>
        <w:jc w:val="both"/>
        <w:rPr>
          <w:rFonts w:ascii="Arial" w:hAnsi="Arial" w:cs="Arial"/>
          <w:b/>
          <w:sz w:val="24"/>
          <w:szCs w:val="24"/>
        </w:rPr>
      </w:pPr>
      <w:r w:rsidRPr="003C18C0">
        <w:rPr>
          <w:rFonts w:ascii="Arial" w:hAnsi="Arial" w:cs="Arial"/>
          <w:b/>
          <w:sz w:val="24"/>
          <w:szCs w:val="24"/>
        </w:rPr>
        <w:t>5.3</w:t>
      </w:r>
      <w:r w:rsidRPr="003C18C0">
        <w:rPr>
          <w:rFonts w:ascii="Arial" w:hAnsi="Arial" w:cs="Arial"/>
          <w:b/>
        </w:rPr>
        <w:tab/>
      </w:r>
      <w:r w:rsidRPr="003C18C0">
        <w:rPr>
          <w:rFonts w:ascii="Arial" w:hAnsi="Arial" w:cs="Arial"/>
          <w:b/>
          <w:sz w:val="24"/>
          <w:szCs w:val="24"/>
        </w:rPr>
        <w:t>Attendance at a disciplinary hearing</w:t>
      </w:r>
      <w:r w:rsidR="00694BBB" w:rsidRPr="003C18C0">
        <w:rPr>
          <w:rFonts w:ascii="Arial" w:hAnsi="Arial" w:cs="Arial"/>
          <w:b/>
          <w:sz w:val="24"/>
          <w:szCs w:val="24"/>
        </w:rPr>
        <w:t xml:space="preserve"> </w:t>
      </w:r>
    </w:p>
    <w:p w14:paraId="521B0E7A" w14:textId="3DB7BA2E" w:rsidR="00B85583" w:rsidRPr="003C18C0" w:rsidRDefault="00BF0BBC" w:rsidP="00F14C27">
      <w:pPr>
        <w:pStyle w:val="PlainText"/>
        <w:jc w:val="both"/>
        <w:rPr>
          <w:rFonts w:ascii="Arial" w:hAnsi="Arial" w:cs="Arial"/>
          <w:sz w:val="24"/>
          <w:szCs w:val="24"/>
        </w:rPr>
      </w:pPr>
      <w:r w:rsidRPr="003C18C0">
        <w:rPr>
          <w:rFonts w:ascii="Arial" w:hAnsi="Arial" w:cs="Arial"/>
          <w:sz w:val="24"/>
          <w:szCs w:val="24"/>
        </w:rPr>
        <w:t>In cases where disciplinary action is taken, it may be necessary for you to provide witness evidence.</w:t>
      </w:r>
      <w:r w:rsidR="00FB67F5">
        <w:rPr>
          <w:rFonts w:ascii="Arial" w:hAnsi="Arial" w:cs="Arial"/>
          <w:sz w:val="24"/>
          <w:szCs w:val="24"/>
        </w:rPr>
        <w:t xml:space="preserve"> </w:t>
      </w:r>
      <w:r w:rsidRPr="003C18C0">
        <w:rPr>
          <w:rFonts w:ascii="Arial" w:hAnsi="Arial" w:cs="Arial"/>
          <w:sz w:val="24"/>
          <w:szCs w:val="24"/>
        </w:rPr>
        <w:t>We will try to gather evidence to support your allegation without requiring your attendance at a hearing, but this may not always be possible. </w:t>
      </w:r>
    </w:p>
    <w:p w14:paraId="73073EC0" w14:textId="77777777" w:rsidR="00B85583" w:rsidRPr="003C18C0" w:rsidRDefault="00B85583" w:rsidP="00D23EA1">
      <w:pPr>
        <w:pStyle w:val="PlainText"/>
        <w:jc w:val="both"/>
        <w:rPr>
          <w:rFonts w:ascii="Arial" w:hAnsi="Arial" w:cs="Arial"/>
          <w:sz w:val="24"/>
          <w:szCs w:val="24"/>
        </w:rPr>
      </w:pPr>
    </w:p>
    <w:p w14:paraId="77FF432F" w14:textId="77777777" w:rsidR="00B85583" w:rsidRPr="003C18C0" w:rsidRDefault="00B85583">
      <w:pPr>
        <w:pStyle w:val="PlainText"/>
        <w:jc w:val="both"/>
        <w:rPr>
          <w:rFonts w:ascii="Arial" w:hAnsi="Arial" w:cs="Arial"/>
          <w:sz w:val="24"/>
          <w:szCs w:val="24"/>
        </w:rPr>
      </w:pPr>
    </w:p>
    <w:p w14:paraId="16C15099" w14:textId="77777777" w:rsidR="00B85583" w:rsidRPr="003C18C0" w:rsidRDefault="00B85583">
      <w:pPr>
        <w:pStyle w:val="PlainText"/>
        <w:ind w:left="-567"/>
        <w:jc w:val="both"/>
        <w:rPr>
          <w:rFonts w:ascii="Arial" w:hAnsi="Arial" w:cs="Arial"/>
          <w:b/>
          <w:sz w:val="24"/>
          <w:szCs w:val="24"/>
        </w:rPr>
      </w:pPr>
      <w:r w:rsidRPr="003C18C0">
        <w:rPr>
          <w:rFonts w:ascii="Arial" w:hAnsi="Arial" w:cs="Arial"/>
          <w:b/>
          <w:sz w:val="24"/>
          <w:szCs w:val="24"/>
        </w:rPr>
        <w:t>5.4</w:t>
      </w:r>
      <w:r w:rsidRPr="003C18C0">
        <w:rPr>
          <w:rFonts w:ascii="Arial" w:hAnsi="Arial" w:cs="Arial"/>
          <w:b/>
          <w:sz w:val="24"/>
          <w:szCs w:val="24"/>
        </w:rPr>
        <w:tab/>
      </w:r>
      <w:proofErr w:type="gramStart"/>
      <w:r w:rsidRPr="003C18C0">
        <w:rPr>
          <w:rFonts w:ascii="Arial" w:hAnsi="Arial" w:cs="Arial"/>
          <w:b/>
          <w:sz w:val="24"/>
          <w:szCs w:val="24"/>
        </w:rPr>
        <w:t>Non-disclosure</w:t>
      </w:r>
      <w:proofErr w:type="gramEnd"/>
      <w:r w:rsidRPr="003C18C0">
        <w:rPr>
          <w:rFonts w:ascii="Arial" w:hAnsi="Arial" w:cs="Arial"/>
          <w:b/>
          <w:sz w:val="24"/>
          <w:szCs w:val="24"/>
        </w:rPr>
        <w:t xml:space="preserve"> agreements</w:t>
      </w:r>
    </w:p>
    <w:p w14:paraId="113DAE10" w14:textId="77777777" w:rsidR="00B85583" w:rsidRPr="003C18C0" w:rsidRDefault="00B85583" w:rsidP="00694BBB">
      <w:pPr>
        <w:pStyle w:val="PlainText"/>
        <w:jc w:val="both"/>
        <w:rPr>
          <w:rFonts w:ascii="Arial" w:hAnsi="Arial" w:cs="Arial"/>
          <w:sz w:val="24"/>
          <w:szCs w:val="24"/>
        </w:rPr>
      </w:pPr>
      <w:r w:rsidRPr="003C18C0">
        <w:rPr>
          <w:rFonts w:ascii="Arial" w:hAnsi="Arial" w:cs="Arial"/>
          <w:sz w:val="24"/>
          <w:szCs w:val="24"/>
        </w:rPr>
        <w:t xml:space="preserve">Non-disclosure clauses in settlement agreements do not prevent you from making a disclosure under this policy or attracting the statutory protection. </w:t>
      </w:r>
    </w:p>
    <w:p w14:paraId="152D1907" w14:textId="425D1A6B" w:rsidR="00BF0BBC" w:rsidRPr="003C18C0" w:rsidRDefault="00BF0BBC">
      <w:pPr>
        <w:pStyle w:val="PlainText"/>
        <w:jc w:val="both"/>
        <w:rPr>
          <w:rFonts w:ascii="Arial" w:hAnsi="Arial" w:cs="Arial"/>
          <w:sz w:val="24"/>
          <w:szCs w:val="24"/>
        </w:rPr>
      </w:pPr>
      <w:r w:rsidRPr="003C18C0">
        <w:rPr>
          <w:rFonts w:ascii="Arial" w:hAnsi="Arial" w:cs="Arial"/>
          <w:sz w:val="24"/>
          <w:szCs w:val="24"/>
        </w:rPr>
        <w:t xml:space="preserve"> </w:t>
      </w:r>
    </w:p>
    <w:p w14:paraId="7E25E0C7" w14:textId="360366F7" w:rsidR="00BF0BBC" w:rsidRPr="003C18C0" w:rsidRDefault="00BF0BBC">
      <w:pPr>
        <w:pStyle w:val="PlainText"/>
        <w:ind w:hanging="567"/>
        <w:jc w:val="both"/>
        <w:rPr>
          <w:rFonts w:ascii="Arial" w:hAnsi="Arial" w:cs="Arial"/>
          <w:b/>
          <w:bCs/>
          <w:sz w:val="24"/>
          <w:szCs w:val="24"/>
        </w:rPr>
      </w:pPr>
      <w:r w:rsidRPr="003C18C0">
        <w:rPr>
          <w:rFonts w:ascii="Arial" w:hAnsi="Arial" w:cs="Arial"/>
          <w:b/>
          <w:bCs/>
          <w:sz w:val="24"/>
          <w:szCs w:val="24"/>
        </w:rPr>
        <w:t>5.</w:t>
      </w:r>
      <w:r w:rsidR="00B85583" w:rsidRPr="003C18C0">
        <w:rPr>
          <w:rFonts w:ascii="Arial" w:hAnsi="Arial" w:cs="Arial"/>
          <w:b/>
          <w:bCs/>
          <w:sz w:val="24"/>
          <w:szCs w:val="24"/>
        </w:rPr>
        <w:t>5</w:t>
      </w:r>
      <w:r w:rsidR="00FB67F5">
        <w:rPr>
          <w:rFonts w:ascii="Arial" w:hAnsi="Arial" w:cs="Arial"/>
          <w:b/>
          <w:bCs/>
          <w:sz w:val="24"/>
          <w:szCs w:val="24"/>
        </w:rPr>
        <w:t xml:space="preserve"> </w:t>
      </w:r>
      <w:r w:rsidR="005D5F95">
        <w:rPr>
          <w:rFonts w:ascii="Arial" w:hAnsi="Arial" w:cs="Arial"/>
          <w:b/>
          <w:bCs/>
          <w:sz w:val="24"/>
          <w:szCs w:val="24"/>
        </w:rPr>
        <w:tab/>
      </w:r>
      <w:r w:rsidRPr="003C18C0">
        <w:rPr>
          <w:rFonts w:ascii="Arial" w:hAnsi="Arial" w:cs="Arial"/>
          <w:b/>
          <w:bCs/>
          <w:sz w:val="24"/>
          <w:szCs w:val="24"/>
        </w:rPr>
        <w:t xml:space="preserve">Statutory protection </w:t>
      </w:r>
    </w:p>
    <w:p w14:paraId="0E2D3E30" w14:textId="5D1F9996" w:rsidR="00BF0BBC" w:rsidRPr="003C18C0" w:rsidRDefault="00BF0BBC">
      <w:pPr>
        <w:autoSpaceDE w:val="0"/>
        <w:autoSpaceDN w:val="0"/>
        <w:jc w:val="both"/>
        <w:rPr>
          <w:rFonts w:ascii="Arial" w:hAnsi="Arial" w:cs="Arial"/>
        </w:rPr>
      </w:pPr>
      <w:r w:rsidRPr="003C18C0">
        <w:rPr>
          <w:rFonts w:ascii="Arial" w:hAnsi="Arial" w:cs="Arial"/>
        </w:rPr>
        <w:t>The Public Interest Disclosure Act 1998 and the Enterprise and Regulatory Reform Act 2013 provide individuals with protection from victimisation, dismissal or any other detriment provided they have a reasonable belief that what they have reported is true and the report is made in the public interest.</w:t>
      </w:r>
      <w:r w:rsidR="00FB67F5">
        <w:rPr>
          <w:rFonts w:ascii="Arial" w:hAnsi="Arial" w:cs="Arial"/>
        </w:rPr>
        <w:t xml:space="preserve"> </w:t>
      </w:r>
    </w:p>
    <w:p w14:paraId="78B76FB5" w14:textId="77777777" w:rsidR="00BF0BBC" w:rsidRPr="003C18C0" w:rsidRDefault="00BF0BBC">
      <w:pPr>
        <w:pStyle w:val="PlainText"/>
        <w:jc w:val="both"/>
        <w:rPr>
          <w:rFonts w:ascii="Arial" w:hAnsi="Arial" w:cs="Arial"/>
          <w:sz w:val="24"/>
          <w:szCs w:val="24"/>
        </w:rPr>
      </w:pPr>
    </w:p>
    <w:p w14:paraId="30455C67" w14:textId="3B91EB6C" w:rsidR="00BF0BBC" w:rsidRPr="003C18C0" w:rsidRDefault="00BF0BBC">
      <w:pPr>
        <w:pStyle w:val="PlainText"/>
        <w:ind w:hanging="567"/>
        <w:jc w:val="both"/>
        <w:rPr>
          <w:rFonts w:ascii="Arial" w:hAnsi="Arial" w:cs="Arial"/>
          <w:b/>
          <w:bCs/>
          <w:sz w:val="24"/>
          <w:szCs w:val="24"/>
        </w:rPr>
      </w:pPr>
      <w:r w:rsidRPr="003C18C0">
        <w:rPr>
          <w:rFonts w:ascii="Arial" w:hAnsi="Arial" w:cs="Arial"/>
          <w:b/>
          <w:bCs/>
          <w:sz w:val="24"/>
          <w:szCs w:val="24"/>
        </w:rPr>
        <w:t>5.</w:t>
      </w:r>
      <w:r w:rsidR="00EB70FC" w:rsidRPr="003C18C0">
        <w:rPr>
          <w:rFonts w:ascii="Arial" w:hAnsi="Arial" w:cs="Arial"/>
          <w:b/>
          <w:bCs/>
          <w:sz w:val="24"/>
          <w:szCs w:val="24"/>
        </w:rPr>
        <w:t>6</w:t>
      </w:r>
      <w:r w:rsidR="00FB67F5">
        <w:rPr>
          <w:rFonts w:ascii="Arial" w:hAnsi="Arial" w:cs="Arial"/>
          <w:b/>
          <w:bCs/>
          <w:sz w:val="24"/>
          <w:szCs w:val="24"/>
        </w:rPr>
        <w:t xml:space="preserve"> </w:t>
      </w:r>
      <w:r w:rsidR="005D5F95">
        <w:rPr>
          <w:rFonts w:ascii="Arial" w:hAnsi="Arial" w:cs="Arial"/>
          <w:b/>
          <w:bCs/>
          <w:sz w:val="24"/>
          <w:szCs w:val="24"/>
        </w:rPr>
        <w:tab/>
      </w:r>
      <w:r w:rsidRPr="003C18C0">
        <w:rPr>
          <w:rFonts w:ascii="Arial" w:hAnsi="Arial" w:cs="Arial"/>
          <w:b/>
          <w:bCs/>
          <w:sz w:val="24"/>
          <w:szCs w:val="24"/>
        </w:rPr>
        <w:t xml:space="preserve">Protection to </w:t>
      </w:r>
      <w:r w:rsidR="00C52193">
        <w:rPr>
          <w:rFonts w:ascii="Arial" w:hAnsi="Arial" w:cs="Arial"/>
          <w:b/>
          <w:bCs/>
          <w:sz w:val="24"/>
          <w:szCs w:val="24"/>
        </w:rPr>
        <w:t>School</w:t>
      </w:r>
      <w:r w:rsidRPr="003C18C0">
        <w:rPr>
          <w:rFonts w:ascii="Arial" w:hAnsi="Arial" w:cs="Arial"/>
          <w:b/>
          <w:bCs/>
          <w:sz w:val="24"/>
          <w:szCs w:val="24"/>
        </w:rPr>
        <w:t xml:space="preserve"> employees </w:t>
      </w:r>
    </w:p>
    <w:p w14:paraId="6FF6B9C0" w14:textId="53F94D72" w:rsidR="00BF0BBC" w:rsidRPr="003C18C0" w:rsidRDefault="00BF0BBC">
      <w:pPr>
        <w:autoSpaceDE w:val="0"/>
        <w:autoSpaceDN w:val="0"/>
        <w:jc w:val="both"/>
        <w:rPr>
          <w:rFonts w:ascii="Arial" w:hAnsi="Arial" w:cs="Arial"/>
        </w:rPr>
      </w:pPr>
      <w:r w:rsidRPr="003C18C0">
        <w:rPr>
          <w:rFonts w:ascii="Arial" w:hAnsi="Arial" w:cs="Arial"/>
        </w:rPr>
        <w:t xml:space="preserve">Action will not be taken against you by the </w:t>
      </w:r>
      <w:proofErr w:type="gramStart"/>
      <w:r w:rsidR="00C52193">
        <w:rPr>
          <w:rFonts w:ascii="Arial" w:hAnsi="Arial" w:cs="Arial"/>
        </w:rPr>
        <w:t>School</w:t>
      </w:r>
      <w:proofErr w:type="gramEnd"/>
      <w:r w:rsidRPr="003C18C0">
        <w:rPr>
          <w:rFonts w:ascii="Arial" w:hAnsi="Arial" w:cs="Arial"/>
        </w:rPr>
        <w:t xml:space="preserve"> if you make a report with a reasonable belief that it is in the public interest even if it is not confirmed by the investigation.</w:t>
      </w:r>
      <w:r w:rsidR="00FB67F5">
        <w:rPr>
          <w:rFonts w:ascii="Arial" w:hAnsi="Arial" w:cs="Arial"/>
        </w:rPr>
        <w:t xml:space="preserve"> </w:t>
      </w:r>
    </w:p>
    <w:p w14:paraId="6740EEE3" w14:textId="77777777" w:rsidR="00BF0BBC" w:rsidRPr="003C18C0" w:rsidRDefault="00BF0BBC">
      <w:pPr>
        <w:pStyle w:val="PlainText"/>
        <w:jc w:val="both"/>
        <w:rPr>
          <w:rFonts w:ascii="Arial" w:hAnsi="Arial" w:cs="Arial"/>
          <w:sz w:val="24"/>
          <w:szCs w:val="24"/>
        </w:rPr>
      </w:pPr>
    </w:p>
    <w:p w14:paraId="41196949" w14:textId="2358A694" w:rsidR="00BF0BBC" w:rsidRPr="003C18C0" w:rsidRDefault="00BF0BBC">
      <w:pPr>
        <w:pStyle w:val="PlainText"/>
        <w:jc w:val="both"/>
        <w:rPr>
          <w:rFonts w:ascii="Arial" w:hAnsi="Arial" w:cs="Arial"/>
          <w:sz w:val="24"/>
          <w:szCs w:val="24"/>
        </w:rPr>
      </w:pPr>
      <w:r w:rsidRPr="003C18C0">
        <w:rPr>
          <w:rFonts w:ascii="Arial" w:hAnsi="Arial" w:cs="Arial"/>
          <w:sz w:val="24"/>
          <w:szCs w:val="24"/>
        </w:rPr>
        <w:t xml:space="preserve">The </w:t>
      </w:r>
      <w:proofErr w:type="gramStart"/>
      <w:r w:rsidR="00C52193">
        <w:rPr>
          <w:rFonts w:ascii="Arial" w:hAnsi="Arial" w:cs="Arial"/>
          <w:sz w:val="24"/>
          <w:szCs w:val="24"/>
        </w:rPr>
        <w:t>School</w:t>
      </w:r>
      <w:proofErr w:type="gramEnd"/>
      <w:r w:rsidRPr="003C18C0">
        <w:rPr>
          <w:rFonts w:ascii="Arial" w:hAnsi="Arial" w:cs="Arial"/>
          <w:sz w:val="24"/>
          <w:szCs w:val="24"/>
        </w:rPr>
        <w:t xml:space="preserve"> will treat any victimisation or harassment of an employee </w:t>
      </w:r>
      <w:r w:rsidR="00EB70FC" w:rsidRPr="003C18C0">
        <w:rPr>
          <w:rFonts w:ascii="Arial" w:hAnsi="Arial" w:cs="Arial"/>
          <w:sz w:val="24"/>
          <w:szCs w:val="24"/>
        </w:rPr>
        <w:t>because they</w:t>
      </w:r>
      <w:r w:rsidR="000B0934" w:rsidRPr="003C18C0">
        <w:rPr>
          <w:rFonts w:ascii="Arial" w:hAnsi="Arial" w:cs="Arial"/>
          <w:sz w:val="24"/>
          <w:szCs w:val="24"/>
        </w:rPr>
        <w:t xml:space="preserve"> </w:t>
      </w:r>
      <w:r w:rsidRPr="003C18C0">
        <w:rPr>
          <w:rFonts w:ascii="Arial" w:hAnsi="Arial" w:cs="Arial"/>
          <w:sz w:val="24"/>
          <w:szCs w:val="24"/>
        </w:rPr>
        <w:t xml:space="preserve">made a report reasonably and in the public interest under this procedure as a serious disciplinary offence. </w:t>
      </w:r>
    </w:p>
    <w:p w14:paraId="06E8E1CD" w14:textId="77777777" w:rsidR="00BF0BBC" w:rsidRPr="003C18C0" w:rsidRDefault="00BF0BBC">
      <w:pPr>
        <w:pStyle w:val="PlainText"/>
        <w:jc w:val="both"/>
        <w:rPr>
          <w:rFonts w:ascii="Arial" w:hAnsi="Arial" w:cs="Arial"/>
          <w:sz w:val="24"/>
          <w:szCs w:val="24"/>
        </w:rPr>
      </w:pPr>
    </w:p>
    <w:p w14:paraId="2F2B2581" w14:textId="413CF3FE" w:rsidR="00BF0BBC" w:rsidRPr="003C18C0" w:rsidRDefault="00BF0BBC">
      <w:pPr>
        <w:pStyle w:val="PlainText"/>
        <w:jc w:val="both"/>
        <w:rPr>
          <w:rFonts w:ascii="Arial" w:hAnsi="Arial" w:cs="Arial"/>
          <w:sz w:val="24"/>
          <w:szCs w:val="24"/>
        </w:rPr>
      </w:pPr>
      <w:r w:rsidRPr="003C18C0">
        <w:rPr>
          <w:rFonts w:ascii="Arial" w:hAnsi="Arial" w:cs="Arial"/>
          <w:sz w:val="24"/>
          <w:szCs w:val="24"/>
        </w:rPr>
        <w:t xml:space="preserve">If you consider that you have been, are being or are likely to be victimised, dismissed, made redundant or made to suffer some other detriment </w:t>
      </w:r>
      <w:proofErr w:type="gramStart"/>
      <w:r w:rsidRPr="003C18C0">
        <w:rPr>
          <w:rFonts w:ascii="Arial" w:hAnsi="Arial" w:cs="Arial"/>
          <w:sz w:val="24"/>
          <w:szCs w:val="24"/>
        </w:rPr>
        <w:t>as a result of</w:t>
      </w:r>
      <w:proofErr w:type="gramEnd"/>
      <w:r w:rsidRPr="003C18C0">
        <w:rPr>
          <w:rFonts w:ascii="Arial" w:hAnsi="Arial" w:cs="Arial"/>
          <w:sz w:val="24"/>
          <w:szCs w:val="24"/>
        </w:rPr>
        <w:t xml:space="preserve"> making a report under this procedure, you should report your concerns to the Whistleblowing Officer. </w:t>
      </w:r>
      <w:r w:rsidR="0018488E" w:rsidRPr="0018488E">
        <w:rPr>
          <w:rFonts w:ascii="Arial" w:hAnsi="Arial" w:cs="Arial"/>
          <w:color w:val="000000"/>
          <w:sz w:val="24"/>
          <w:szCs w:val="24"/>
        </w:rPr>
        <w:t xml:space="preserve">The matter will then be dealt with as a new referral under this procedure and an </w:t>
      </w:r>
      <w:r w:rsidR="0018488E" w:rsidRPr="0018488E">
        <w:rPr>
          <w:rFonts w:ascii="Arial" w:hAnsi="Arial" w:cs="Arial"/>
          <w:color w:val="000000"/>
          <w:sz w:val="24"/>
          <w:szCs w:val="24"/>
        </w:rPr>
        <w:lastRenderedPageBreak/>
        <w:t xml:space="preserve">assessment will be made as to </w:t>
      </w:r>
      <w:proofErr w:type="gramStart"/>
      <w:r w:rsidR="0018488E" w:rsidRPr="0018488E">
        <w:rPr>
          <w:rFonts w:ascii="Arial" w:hAnsi="Arial" w:cs="Arial"/>
          <w:color w:val="000000"/>
          <w:sz w:val="24"/>
          <w:szCs w:val="24"/>
        </w:rPr>
        <w:t>whether or not</w:t>
      </w:r>
      <w:proofErr w:type="gramEnd"/>
      <w:r w:rsidR="0018488E" w:rsidRPr="0018488E">
        <w:rPr>
          <w:rFonts w:ascii="Arial" w:hAnsi="Arial" w:cs="Arial"/>
          <w:color w:val="000000"/>
          <w:sz w:val="24"/>
          <w:szCs w:val="24"/>
        </w:rPr>
        <w:t xml:space="preserve"> the referral is appropriate for consideration under the procedure.</w:t>
      </w:r>
    </w:p>
    <w:p w14:paraId="254A89E6" w14:textId="77777777" w:rsidR="00BF0BBC" w:rsidRPr="003C18C0" w:rsidRDefault="00BF0BBC">
      <w:pPr>
        <w:pStyle w:val="PlainText"/>
        <w:jc w:val="both"/>
        <w:rPr>
          <w:rFonts w:ascii="Arial" w:hAnsi="Arial" w:cs="Arial"/>
          <w:sz w:val="24"/>
          <w:szCs w:val="24"/>
        </w:rPr>
      </w:pPr>
    </w:p>
    <w:p w14:paraId="379913B2" w14:textId="1AFB4ECA" w:rsidR="00BF0BBC" w:rsidRPr="003C18C0" w:rsidRDefault="00BF0BBC">
      <w:pPr>
        <w:pStyle w:val="PlainText"/>
        <w:jc w:val="both"/>
        <w:rPr>
          <w:rFonts w:ascii="Arial" w:hAnsi="Arial" w:cs="Arial"/>
          <w:sz w:val="24"/>
          <w:szCs w:val="24"/>
        </w:rPr>
      </w:pPr>
      <w:r w:rsidRPr="003C18C0">
        <w:rPr>
          <w:rFonts w:ascii="Arial" w:hAnsi="Arial" w:cs="Arial"/>
          <w:sz w:val="24"/>
          <w:szCs w:val="24"/>
        </w:rPr>
        <w:t xml:space="preserve">Employees should not make reports which they do not reasonably believe to be </w:t>
      </w:r>
      <w:proofErr w:type="gramStart"/>
      <w:r w:rsidRPr="003C18C0">
        <w:rPr>
          <w:rFonts w:ascii="Arial" w:hAnsi="Arial" w:cs="Arial"/>
          <w:sz w:val="24"/>
          <w:szCs w:val="24"/>
        </w:rPr>
        <w:t>true</w:t>
      </w:r>
      <w:proofErr w:type="gramEnd"/>
      <w:r w:rsidRPr="003C18C0">
        <w:rPr>
          <w:rFonts w:ascii="Arial" w:hAnsi="Arial" w:cs="Arial"/>
          <w:sz w:val="24"/>
          <w:szCs w:val="24"/>
        </w:rPr>
        <w:t xml:space="preserve"> or which are malicious. Disciplinary action may be taken against an employee who makes an allegation frivolously, maliciously or for personal gain. </w:t>
      </w:r>
    </w:p>
    <w:p w14:paraId="54BBB82B" w14:textId="77777777" w:rsidR="0018488E" w:rsidRDefault="0018488E" w:rsidP="0018488E">
      <w:pPr>
        <w:pStyle w:val="PlainText"/>
        <w:jc w:val="both"/>
        <w:rPr>
          <w:rFonts w:ascii="Arial" w:hAnsi="Arial" w:cs="Arial"/>
          <w:sz w:val="24"/>
          <w:szCs w:val="24"/>
        </w:rPr>
      </w:pPr>
    </w:p>
    <w:p w14:paraId="00B2D9CF" w14:textId="0A7F67BF" w:rsidR="0018488E" w:rsidRPr="0018488E" w:rsidRDefault="0018488E" w:rsidP="0018488E">
      <w:pPr>
        <w:pStyle w:val="PlainText"/>
        <w:jc w:val="both"/>
        <w:rPr>
          <w:rFonts w:ascii="Arial" w:hAnsi="Arial" w:cs="Arial"/>
          <w:sz w:val="24"/>
          <w:szCs w:val="24"/>
        </w:rPr>
      </w:pPr>
      <w:r w:rsidRPr="0018488E">
        <w:rPr>
          <w:rFonts w:ascii="Arial" w:hAnsi="Arial" w:cs="Arial"/>
          <w:sz w:val="24"/>
          <w:szCs w:val="24"/>
        </w:rPr>
        <w:t>Please note that:</w:t>
      </w:r>
    </w:p>
    <w:p w14:paraId="685A8DF9" w14:textId="77777777" w:rsidR="0018488E" w:rsidRPr="0018488E" w:rsidRDefault="0018488E" w:rsidP="0018488E">
      <w:pPr>
        <w:pStyle w:val="PlainText"/>
        <w:jc w:val="both"/>
        <w:rPr>
          <w:rFonts w:ascii="Arial" w:hAnsi="Arial" w:cs="Arial"/>
          <w:sz w:val="24"/>
          <w:szCs w:val="24"/>
        </w:rPr>
      </w:pPr>
      <w:r w:rsidRPr="0018488E">
        <w:rPr>
          <w:rFonts w:ascii="Arial" w:hAnsi="Arial" w:cs="Arial"/>
          <w:sz w:val="24"/>
          <w:szCs w:val="24"/>
        </w:rPr>
        <w:t>•</w:t>
      </w:r>
      <w:r w:rsidRPr="0018488E">
        <w:rPr>
          <w:rFonts w:ascii="Arial" w:hAnsi="Arial" w:cs="Arial"/>
          <w:sz w:val="24"/>
          <w:szCs w:val="24"/>
        </w:rPr>
        <w:tab/>
        <w:t xml:space="preserve">Staff must believe the disclosure of information is in the public </w:t>
      </w:r>
      <w:proofErr w:type="gramStart"/>
      <w:r w:rsidRPr="0018488E">
        <w:rPr>
          <w:rFonts w:ascii="Arial" w:hAnsi="Arial" w:cs="Arial"/>
          <w:sz w:val="24"/>
          <w:szCs w:val="24"/>
        </w:rPr>
        <w:t>interest;</w:t>
      </w:r>
      <w:proofErr w:type="gramEnd"/>
    </w:p>
    <w:p w14:paraId="75057700" w14:textId="77777777" w:rsidR="0018488E" w:rsidRPr="0018488E" w:rsidRDefault="0018488E" w:rsidP="0018488E">
      <w:pPr>
        <w:pStyle w:val="PlainText"/>
        <w:jc w:val="both"/>
        <w:rPr>
          <w:rFonts w:ascii="Arial" w:hAnsi="Arial" w:cs="Arial"/>
          <w:sz w:val="24"/>
          <w:szCs w:val="24"/>
        </w:rPr>
      </w:pPr>
      <w:r w:rsidRPr="0018488E">
        <w:rPr>
          <w:rFonts w:ascii="Arial" w:hAnsi="Arial" w:cs="Arial"/>
          <w:sz w:val="24"/>
          <w:szCs w:val="24"/>
        </w:rPr>
        <w:t>•</w:t>
      </w:r>
      <w:r w:rsidRPr="0018488E">
        <w:rPr>
          <w:rFonts w:ascii="Arial" w:hAnsi="Arial" w:cs="Arial"/>
          <w:sz w:val="24"/>
          <w:szCs w:val="24"/>
        </w:rPr>
        <w:tab/>
        <w:t xml:space="preserve">Staff must believe it to be </w:t>
      </w:r>
      <w:proofErr w:type="gramStart"/>
      <w:r w:rsidRPr="0018488E">
        <w:rPr>
          <w:rFonts w:ascii="Arial" w:hAnsi="Arial" w:cs="Arial"/>
          <w:sz w:val="24"/>
          <w:szCs w:val="24"/>
        </w:rPr>
        <w:t>true;</w:t>
      </w:r>
      <w:proofErr w:type="gramEnd"/>
    </w:p>
    <w:p w14:paraId="6DB335BB" w14:textId="77777777" w:rsidR="0018488E" w:rsidRPr="0018488E" w:rsidRDefault="0018488E" w:rsidP="0018488E">
      <w:pPr>
        <w:pStyle w:val="PlainText"/>
        <w:jc w:val="both"/>
        <w:rPr>
          <w:rFonts w:ascii="Arial" w:hAnsi="Arial" w:cs="Arial"/>
          <w:sz w:val="24"/>
          <w:szCs w:val="24"/>
        </w:rPr>
      </w:pPr>
      <w:r w:rsidRPr="0018488E">
        <w:rPr>
          <w:rFonts w:ascii="Arial" w:hAnsi="Arial" w:cs="Arial"/>
          <w:sz w:val="24"/>
          <w:szCs w:val="24"/>
        </w:rPr>
        <w:t>•</w:t>
      </w:r>
      <w:r w:rsidRPr="0018488E">
        <w:rPr>
          <w:rFonts w:ascii="Arial" w:hAnsi="Arial" w:cs="Arial"/>
          <w:sz w:val="24"/>
          <w:szCs w:val="24"/>
        </w:rPr>
        <w:tab/>
        <w:t>Staff must not act maliciously; or knowingly make false allegations; and</w:t>
      </w:r>
    </w:p>
    <w:p w14:paraId="0F213528" w14:textId="77777777" w:rsidR="0018488E" w:rsidRDefault="0018488E" w:rsidP="0018488E">
      <w:pPr>
        <w:pStyle w:val="PlainText"/>
        <w:jc w:val="both"/>
        <w:rPr>
          <w:rFonts w:ascii="Arial" w:hAnsi="Arial" w:cs="Arial"/>
          <w:sz w:val="24"/>
          <w:szCs w:val="24"/>
        </w:rPr>
      </w:pPr>
      <w:r w:rsidRPr="0018488E">
        <w:rPr>
          <w:rFonts w:ascii="Arial" w:hAnsi="Arial" w:cs="Arial"/>
          <w:sz w:val="24"/>
          <w:szCs w:val="24"/>
        </w:rPr>
        <w:t>•</w:t>
      </w:r>
      <w:r w:rsidRPr="0018488E">
        <w:rPr>
          <w:rFonts w:ascii="Arial" w:hAnsi="Arial" w:cs="Arial"/>
          <w:sz w:val="24"/>
          <w:szCs w:val="24"/>
        </w:rPr>
        <w:tab/>
        <w:t>Staff must not seek any personal gain.</w:t>
      </w:r>
    </w:p>
    <w:p w14:paraId="06957706" w14:textId="77777777" w:rsidR="00BF0BBC" w:rsidRPr="003C18C0" w:rsidRDefault="00BF0BBC">
      <w:pPr>
        <w:pStyle w:val="PlainText"/>
        <w:jc w:val="both"/>
        <w:rPr>
          <w:rFonts w:ascii="Arial" w:hAnsi="Arial" w:cs="Arial"/>
          <w:sz w:val="24"/>
          <w:szCs w:val="24"/>
        </w:rPr>
      </w:pPr>
    </w:p>
    <w:p w14:paraId="346458B4" w14:textId="3505AC71" w:rsidR="0018488E" w:rsidRPr="00D61C0F" w:rsidRDefault="0018488E" w:rsidP="0018488E">
      <w:pPr>
        <w:rPr>
          <w:rFonts w:ascii="Arial" w:hAnsi="Arial" w:cs="Arial"/>
          <w:iCs/>
        </w:rPr>
      </w:pPr>
      <w:r w:rsidRPr="0018488E">
        <w:rPr>
          <w:rFonts w:ascii="Arial" w:hAnsi="Arial" w:cs="Arial"/>
          <w:iCs/>
        </w:rPr>
        <w:t xml:space="preserve">Just as the School seeks to protect those who raise complaints in good faith, it will seek to protect those against whom potentially malicious claims are made. </w:t>
      </w:r>
      <w:r w:rsidRPr="0018488E">
        <w:rPr>
          <w:rFonts w:ascii="Arial" w:hAnsi="Arial" w:cs="Arial"/>
        </w:rPr>
        <w:t xml:space="preserve">No action will be taken against anyone who reasonably raises a concern in good faith which transpires to be unfounded. However, the School will take disciplinary action against any employee who makes a vexatious claim, </w:t>
      </w:r>
      <w:r w:rsidRPr="0018488E">
        <w:rPr>
          <w:rFonts w:ascii="Arial" w:hAnsi="Arial" w:cs="Arial"/>
          <w:iCs/>
        </w:rPr>
        <w:t>a malicious claim or obtains information inappropriately to inform a vexatious or malicious claim</w:t>
      </w:r>
      <w:r w:rsidRPr="0018488E">
        <w:rPr>
          <w:rFonts w:ascii="Arial" w:hAnsi="Arial" w:cs="Arial"/>
        </w:rPr>
        <w:t xml:space="preserve">. In either case, where it turns out that a claim was without foundation, the </w:t>
      </w:r>
      <w:proofErr w:type="gramStart"/>
      <w:r w:rsidRPr="0018488E">
        <w:rPr>
          <w:rFonts w:ascii="Arial" w:hAnsi="Arial" w:cs="Arial"/>
        </w:rPr>
        <w:t>School</w:t>
      </w:r>
      <w:proofErr w:type="gramEnd"/>
      <w:r w:rsidRPr="0018488E">
        <w:rPr>
          <w:rFonts w:ascii="Arial" w:hAnsi="Arial" w:cs="Arial"/>
        </w:rPr>
        <w:t xml:space="preserve"> will ensure that any negative impact upon the person complained of is minimised.</w:t>
      </w:r>
    </w:p>
    <w:p w14:paraId="245FA5B8" w14:textId="77777777" w:rsidR="0018488E" w:rsidRDefault="0018488E">
      <w:pPr>
        <w:pStyle w:val="PlainText"/>
        <w:jc w:val="both"/>
        <w:rPr>
          <w:rFonts w:ascii="Arial" w:hAnsi="Arial" w:cs="Arial"/>
          <w:sz w:val="24"/>
          <w:szCs w:val="24"/>
        </w:rPr>
      </w:pPr>
    </w:p>
    <w:p w14:paraId="2F03CF1D" w14:textId="6CB63016" w:rsidR="00BF0BBC" w:rsidRPr="003C18C0" w:rsidRDefault="00BF0BBC">
      <w:pPr>
        <w:pStyle w:val="PlainText"/>
        <w:jc w:val="both"/>
        <w:rPr>
          <w:rFonts w:ascii="Arial" w:hAnsi="Arial" w:cs="Arial"/>
          <w:sz w:val="24"/>
          <w:szCs w:val="24"/>
        </w:rPr>
      </w:pPr>
      <w:r w:rsidRPr="003C18C0">
        <w:rPr>
          <w:rFonts w:ascii="Arial" w:hAnsi="Arial" w:cs="Arial"/>
          <w:sz w:val="24"/>
          <w:szCs w:val="24"/>
        </w:rPr>
        <w:t xml:space="preserve">If you are already the subject of a disciplinary, capability or redundancy procedure, this will not normally be halted </w:t>
      </w:r>
      <w:proofErr w:type="gramStart"/>
      <w:r w:rsidRPr="003C18C0">
        <w:rPr>
          <w:rFonts w:ascii="Arial" w:hAnsi="Arial" w:cs="Arial"/>
          <w:sz w:val="24"/>
          <w:szCs w:val="24"/>
        </w:rPr>
        <w:t>as a result of</w:t>
      </w:r>
      <w:proofErr w:type="gramEnd"/>
      <w:r w:rsidRPr="003C18C0">
        <w:rPr>
          <w:rFonts w:ascii="Arial" w:hAnsi="Arial" w:cs="Arial"/>
          <w:sz w:val="24"/>
          <w:szCs w:val="24"/>
        </w:rPr>
        <w:t xml:space="preserve"> your report. </w:t>
      </w:r>
    </w:p>
    <w:p w14:paraId="402D4C46" w14:textId="77777777" w:rsidR="00BF0BBC" w:rsidRPr="003C18C0" w:rsidRDefault="00BF0BBC">
      <w:pPr>
        <w:pStyle w:val="PlainText"/>
        <w:jc w:val="both"/>
        <w:rPr>
          <w:rFonts w:ascii="Arial" w:hAnsi="Arial" w:cs="Arial"/>
          <w:sz w:val="24"/>
          <w:szCs w:val="24"/>
        </w:rPr>
      </w:pPr>
    </w:p>
    <w:p w14:paraId="24D3F0DF" w14:textId="680151F8" w:rsidR="00BF0BBC" w:rsidRPr="003C18C0" w:rsidRDefault="00BF0BBC">
      <w:pPr>
        <w:pStyle w:val="PlainText"/>
        <w:ind w:hanging="567"/>
        <w:jc w:val="both"/>
        <w:rPr>
          <w:rFonts w:ascii="Arial" w:hAnsi="Arial" w:cs="Arial"/>
          <w:b/>
          <w:bCs/>
          <w:sz w:val="24"/>
          <w:szCs w:val="24"/>
        </w:rPr>
      </w:pPr>
      <w:r w:rsidRPr="003C18C0">
        <w:rPr>
          <w:rFonts w:ascii="Arial" w:hAnsi="Arial" w:cs="Arial"/>
          <w:b/>
          <w:bCs/>
          <w:sz w:val="24"/>
          <w:szCs w:val="24"/>
        </w:rPr>
        <w:t>5.</w:t>
      </w:r>
      <w:r w:rsidR="00EB70FC" w:rsidRPr="003C18C0">
        <w:rPr>
          <w:rFonts w:ascii="Arial" w:hAnsi="Arial" w:cs="Arial"/>
          <w:b/>
          <w:bCs/>
          <w:sz w:val="24"/>
          <w:szCs w:val="24"/>
        </w:rPr>
        <w:t>7</w:t>
      </w:r>
      <w:r w:rsidR="00FB67F5">
        <w:rPr>
          <w:rFonts w:ascii="Arial" w:hAnsi="Arial" w:cs="Arial"/>
          <w:b/>
          <w:bCs/>
          <w:sz w:val="24"/>
          <w:szCs w:val="24"/>
        </w:rPr>
        <w:t xml:space="preserve"> </w:t>
      </w:r>
      <w:r w:rsidR="005D5F95">
        <w:rPr>
          <w:rFonts w:ascii="Arial" w:hAnsi="Arial" w:cs="Arial"/>
          <w:b/>
          <w:bCs/>
          <w:sz w:val="24"/>
          <w:szCs w:val="24"/>
        </w:rPr>
        <w:tab/>
      </w:r>
      <w:r w:rsidRPr="003C18C0">
        <w:rPr>
          <w:rFonts w:ascii="Arial" w:hAnsi="Arial" w:cs="Arial"/>
          <w:b/>
          <w:bCs/>
          <w:sz w:val="24"/>
          <w:szCs w:val="24"/>
        </w:rPr>
        <w:t>Advice</w:t>
      </w:r>
    </w:p>
    <w:p w14:paraId="71CC73E0" w14:textId="360A58C0" w:rsidR="00BF0BBC" w:rsidRPr="003C18C0" w:rsidRDefault="00BF0BBC">
      <w:pPr>
        <w:pStyle w:val="PlainText"/>
        <w:jc w:val="both"/>
        <w:rPr>
          <w:rFonts w:ascii="Arial" w:hAnsi="Arial" w:cs="Arial"/>
          <w:sz w:val="24"/>
          <w:szCs w:val="24"/>
        </w:rPr>
      </w:pPr>
      <w:r w:rsidRPr="003C18C0">
        <w:rPr>
          <w:rFonts w:ascii="Arial" w:hAnsi="Arial" w:cs="Arial"/>
          <w:sz w:val="24"/>
          <w:szCs w:val="24"/>
        </w:rPr>
        <w:t xml:space="preserve">If you wish to receive advice from a relevant professional in the </w:t>
      </w:r>
      <w:r w:rsidR="005423BE">
        <w:rPr>
          <w:rFonts w:ascii="Arial" w:hAnsi="Arial" w:cs="Arial"/>
          <w:sz w:val="24"/>
          <w:szCs w:val="24"/>
        </w:rPr>
        <w:t>council</w:t>
      </w:r>
      <w:r w:rsidRPr="003C18C0">
        <w:rPr>
          <w:rFonts w:ascii="Arial" w:hAnsi="Arial" w:cs="Arial"/>
          <w:sz w:val="24"/>
          <w:szCs w:val="24"/>
        </w:rPr>
        <w:t xml:space="preserve"> before making a report under this procedure, you should contact any of the following: </w:t>
      </w:r>
    </w:p>
    <w:p w14:paraId="4B86428C" w14:textId="77777777" w:rsidR="00BF0BBC" w:rsidRPr="003C18C0" w:rsidRDefault="00BF0BBC">
      <w:pPr>
        <w:pStyle w:val="PlainText"/>
        <w:jc w:val="both"/>
        <w:rPr>
          <w:rFonts w:ascii="Arial" w:hAnsi="Arial" w:cs="Arial"/>
          <w:sz w:val="24"/>
          <w:szCs w:val="24"/>
        </w:rPr>
      </w:pPr>
    </w:p>
    <w:p w14:paraId="78B3DD88" w14:textId="7BACBC01" w:rsidR="00BF0BBC" w:rsidRPr="005D5F95" w:rsidRDefault="00432CD3" w:rsidP="0086452B">
      <w:pPr>
        <w:pStyle w:val="PlainText"/>
        <w:numPr>
          <w:ilvl w:val="0"/>
          <w:numId w:val="6"/>
        </w:numPr>
        <w:jc w:val="both"/>
        <w:rPr>
          <w:rFonts w:ascii="Arial" w:hAnsi="Arial" w:cs="Arial"/>
          <w:sz w:val="24"/>
          <w:szCs w:val="24"/>
        </w:rPr>
      </w:pPr>
      <w:bookmarkStart w:id="2" w:name="_Hlk156487181"/>
      <w:r w:rsidRPr="00432CD3">
        <w:rPr>
          <w:rFonts w:ascii="Arial" w:hAnsi="Arial" w:cs="Arial"/>
          <w:sz w:val="24"/>
          <w:szCs w:val="24"/>
        </w:rPr>
        <w:t>Director of Learning and Achievement</w:t>
      </w:r>
      <w:r w:rsidR="00566338" w:rsidRPr="005D5F95">
        <w:rPr>
          <w:rFonts w:ascii="Arial" w:hAnsi="Arial" w:cs="Arial"/>
          <w:sz w:val="24"/>
          <w:szCs w:val="24"/>
        </w:rPr>
        <w:t xml:space="preserve"> </w:t>
      </w:r>
      <w:bookmarkEnd w:id="2"/>
      <w:r w:rsidR="00566338" w:rsidRPr="005D5F95">
        <w:rPr>
          <w:rFonts w:ascii="Arial" w:hAnsi="Arial" w:cs="Arial"/>
          <w:sz w:val="24"/>
          <w:szCs w:val="24"/>
        </w:rPr>
        <w:t>(</w:t>
      </w:r>
      <w:r w:rsidR="004E5B50" w:rsidRPr="004E5B50">
        <w:rPr>
          <w:rFonts w:ascii="Arial" w:hAnsi="Arial" w:cs="Arial"/>
          <w:sz w:val="24"/>
          <w:szCs w:val="24"/>
        </w:rPr>
        <w:t>sarah.callaghan@islington.gov.uk</w:t>
      </w:r>
      <w:r w:rsidR="000F6957" w:rsidRPr="005D5F95">
        <w:rPr>
          <w:rFonts w:ascii="Arial" w:hAnsi="Arial" w:cs="Arial"/>
          <w:sz w:val="24"/>
          <w:szCs w:val="24"/>
        </w:rPr>
        <w:t>)</w:t>
      </w:r>
    </w:p>
    <w:p w14:paraId="2E167A02" w14:textId="6E9CAE87" w:rsidR="00432CD3" w:rsidRPr="004E5B50" w:rsidRDefault="00432CD3" w:rsidP="005D5F95">
      <w:pPr>
        <w:pStyle w:val="PlainText"/>
        <w:numPr>
          <w:ilvl w:val="0"/>
          <w:numId w:val="6"/>
        </w:numPr>
        <w:rPr>
          <w:rFonts w:ascii="Arial" w:hAnsi="Arial" w:cs="Arial"/>
          <w:sz w:val="24"/>
          <w:szCs w:val="24"/>
        </w:rPr>
      </w:pPr>
      <w:bookmarkStart w:id="3" w:name="_Hlk156487188"/>
      <w:r>
        <w:rPr>
          <w:rFonts w:ascii="Arial" w:hAnsi="Arial" w:cs="Arial"/>
          <w:sz w:val="24"/>
          <w:szCs w:val="24"/>
        </w:rPr>
        <w:t xml:space="preserve">Corporate Director of Children’s Services </w:t>
      </w:r>
      <w:bookmarkEnd w:id="3"/>
      <w:r w:rsidRPr="005D5F95">
        <w:rPr>
          <w:rFonts w:ascii="Arial" w:hAnsi="Arial" w:cs="Arial"/>
          <w:sz w:val="24"/>
          <w:szCs w:val="24"/>
        </w:rPr>
        <w:t>(</w:t>
      </w:r>
      <w:r w:rsidR="004E5B50" w:rsidRPr="004E5B50">
        <w:rPr>
          <w:rFonts w:ascii="Arial" w:hAnsi="Arial" w:cs="Arial"/>
          <w:sz w:val="24"/>
          <w:szCs w:val="24"/>
        </w:rPr>
        <w:t>jon.abbey@islington.gov.uk</w:t>
      </w:r>
      <w:r w:rsidRPr="005D5F95">
        <w:rPr>
          <w:rFonts w:ascii="Arial" w:hAnsi="Arial" w:cs="Arial"/>
          <w:sz w:val="24"/>
          <w:szCs w:val="24"/>
        </w:rPr>
        <w:t>)</w:t>
      </w:r>
    </w:p>
    <w:p w14:paraId="5B9EE4C4" w14:textId="51FB3B15" w:rsidR="00BF0BBC" w:rsidRPr="005D5F95" w:rsidRDefault="00BF0BBC" w:rsidP="005D5F95">
      <w:pPr>
        <w:pStyle w:val="PlainText"/>
        <w:numPr>
          <w:ilvl w:val="0"/>
          <w:numId w:val="6"/>
        </w:numPr>
        <w:rPr>
          <w:rFonts w:ascii="Arial" w:hAnsi="Arial" w:cs="Arial"/>
          <w:b/>
          <w:sz w:val="24"/>
          <w:szCs w:val="24"/>
        </w:rPr>
      </w:pPr>
      <w:r w:rsidRPr="005D5F95">
        <w:rPr>
          <w:rFonts w:ascii="Arial" w:hAnsi="Arial" w:cs="Arial"/>
          <w:sz w:val="24"/>
          <w:szCs w:val="24"/>
        </w:rPr>
        <w:t>The Corporate Health and Safety Manager</w:t>
      </w:r>
      <w:r w:rsidR="0086452B" w:rsidRPr="005D5F95">
        <w:rPr>
          <w:rFonts w:ascii="Arial" w:hAnsi="Arial" w:cs="Arial"/>
          <w:sz w:val="24"/>
          <w:szCs w:val="24"/>
        </w:rPr>
        <w:t xml:space="preserve">. Email- </w:t>
      </w:r>
      <w:hyperlink r:id="rId20" w:history="1">
        <w:r w:rsidR="0086452B" w:rsidRPr="005D5F95">
          <w:rPr>
            <w:rStyle w:val="Hyperlink"/>
            <w:rFonts w:ascii="Arial" w:hAnsi="Arial" w:cs="Arial"/>
            <w:b/>
            <w:sz w:val="24"/>
            <w:szCs w:val="24"/>
          </w:rPr>
          <w:t>CorporateHealthandSafety@islington.gov.uk</w:t>
        </w:r>
      </w:hyperlink>
      <w:r w:rsidRPr="005D5F95">
        <w:rPr>
          <w:rFonts w:ascii="Arial" w:hAnsi="Arial" w:cs="Arial"/>
          <w:b/>
          <w:sz w:val="24"/>
          <w:szCs w:val="24"/>
        </w:rPr>
        <w:t xml:space="preserve"> </w:t>
      </w:r>
    </w:p>
    <w:p w14:paraId="139E54AD" w14:textId="77777777" w:rsidR="0086452B" w:rsidRPr="00F144EE" w:rsidRDefault="0086452B">
      <w:pPr>
        <w:pStyle w:val="PlainText"/>
        <w:jc w:val="both"/>
        <w:rPr>
          <w:rFonts w:ascii="Arial" w:hAnsi="Arial" w:cs="Arial"/>
          <w:b/>
          <w:sz w:val="24"/>
          <w:szCs w:val="24"/>
        </w:rPr>
      </w:pPr>
    </w:p>
    <w:p w14:paraId="79BB253E" w14:textId="012D6935" w:rsidR="00BF0BBC" w:rsidRDefault="00BF0BBC">
      <w:pPr>
        <w:pStyle w:val="PlainText"/>
        <w:jc w:val="both"/>
        <w:rPr>
          <w:rFonts w:ascii="Arial" w:hAnsi="Arial" w:cs="Arial"/>
          <w:sz w:val="24"/>
          <w:szCs w:val="24"/>
        </w:rPr>
      </w:pPr>
      <w:r w:rsidRPr="003C18C0">
        <w:rPr>
          <w:rFonts w:ascii="Arial" w:hAnsi="Arial" w:cs="Arial"/>
          <w:sz w:val="24"/>
          <w:szCs w:val="24"/>
        </w:rPr>
        <w:t>Alternatively, you may wish to ask for confidential help from your trade union:</w:t>
      </w:r>
    </w:p>
    <w:p w14:paraId="4629C156" w14:textId="4AEAEB17" w:rsidR="00031D66" w:rsidRDefault="00031D66">
      <w:pPr>
        <w:pStyle w:val="PlainText"/>
        <w:jc w:val="both"/>
        <w:rPr>
          <w:rFonts w:ascii="Arial" w:hAnsi="Arial" w:cs="Arial"/>
          <w:sz w:val="24"/>
          <w:szCs w:val="24"/>
        </w:rPr>
      </w:pPr>
    </w:p>
    <w:p w14:paraId="3149B769" w14:textId="77777777" w:rsidR="00031D66" w:rsidRPr="003C18C0" w:rsidRDefault="00031D66">
      <w:pPr>
        <w:pStyle w:val="PlainText"/>
        <w:jc w:val="both"/>
        <w:rPr>
          <w:rFonts w:ascii="Arial" w:hAnsi="Arial" w:cs="Arial"/>
          <w:sz w:val="24"/>
          <w:szCs w:val="24"/>
        </w:rPr>
      </w:pPr>
    </w:p>
    <w:p w14:paraId="1B90A6E6" w14:textId="77777777" w:rsidR="00BF0BBC" w:rsidRPr="003C18C0" w:rsidRDefault="00BF0BBC" w:rsidP="005625FA">
      <w:pPr>
        <w:pStyle w:val="PlainText"/>
        <w:numPr>
          <w:ilvl w:val="0"/>
          <w:numId w:val="7"/>
        </w:numPr>
        <w:rPr>
          <w:rFonts w:ascii="Arial" w:hAnsi="Arial" w:cs="Arial"/>
          <w:sz w:val="24"/>
          <w:szCs w:val="24"/>
        </w:rPr>
      </w:pPr>
      <w:r w:rsidRPr="003C18C0">
        <w:rPr>
          <w:rFonts w:ascii="Arial" w:hAnsi="Arial" w:cs="Arial"/>
          <w:sz w:val="24"/>
          <w:szCs w:val="24"/>
        </w:rPr>
        <w:t>UNISON:</w:t>
      </w:r>
    </w:p>
    <w:p w14:paraId="3458AD74" w14:textId="602F5AFA" w:rsidR="00031D66" w:rsidRDefault="00BF0BBC" w:rsidP="00FB67F5">
      <w:pPr>
        <w:ind w:left="1418"/>
        <w:rPr>
          <w:rFonts w:ascii="Arial" w:hAnsi="Arial" w:cs="Arial"/>
        </w:rPr>
      </w:pPr>
      <w:r w:rsidRPr="003C18C0">
        <w:rPr>
          <w:rFonts w:ascii="Arial" w:hAnsi="Arial" w:cs="Arial"/>
          <w:color w:val="000000"/>
        </w:rPr>
        <w:t xml:space="preserve">Jane Doolan </w:t>
      </w:r>
      <w:r w:rsidR="00031D66">
        <w:rPr>
          <w:rFonts w:ascii="Arial" w:hAnsi="Arial" w:cs="Arial"/>
          <w:color w:val="000000"/>
        </w:rPr>
        <w:t xml:space="preserve">Tel: </w:t>
      </w:r>
      <w:r w:rsidRPr="003C18C0">
        <w:rPr>
          <w:rFonts w:ascii="Arial" w:hAnsi="Arial" w:cs="Arial"/>
          <w:color w:val="000000"/>
        </w:rPr>
        <w:t>0207</w:t>
      </w:r>
      <w:r w:rsidR="00031D66">
        <w:rPr>
          <w:rFonts w:ascii="Arial" w:hAnsi="Arial" w:cs="Arial"/>
        </w:rPr>
        <w:t xml:space="preserve"> 527 8298</w:t>
      </w:r>
      <w:r w:rsidR="004F4132">
        <w:rPr>
          <w:rFonts w:ascii="Arial" w:hAnsi="Arial" w:cs="Arial"/>
        </w:rPr>
        <w:t xml:space="preserve"> or </w:t>
      </w:r>
      <w:r w:rsidR="004F4132" w:rsidRPr="004F4132">
        <w:rPr>
          <w:rFonts w:ascii="Arial" w:hAnsi="Arial" w:cs="Arial"/>
        </w:rPr>
        <w:t>07940393741</w:t>
      </w:r>
    </w:p>
    <w:p w14:paraId="175F8446" w14:textId="4CB4C19F" w:rsidR="00BF0BBC" w:rsidRDefault="00031D66" w:rsidP="00FB67F5">
      <w:pPr>
        <w:ind w:left="1418"/>
        <w:rPr>
          <w:rStyle w:val="Hyperlink"/>
          <w:rFonts w:ascii="Arial" w:hAnsi="Arial" w:cs="Arial"/>
          <w:b/>
          <w:bCs/>
        </w:rPr>
      </w:pPr>
      <w:r>
        <w:rPr>
          <w:rFonts w:ascii="Arial" w:hAnsi="Arial" w:cs="Arial"/>
        </w:rPr>
        <w:t>e</w:t>
      </w:r>
      <w:r w:rsidR="00BF0BBC" w:rsidRPr="003C18C0">
        <w:rPr>
          <w:rFonts w:ascii="Arial" w:hAnsi="Arial" w:cs="Arial"/>
        </w:rPr>
        <w:t>mail</w:t>
      </w:r>
      <w:r>
        <w:rPr>
          <w:rFonts w:ascii="Arial" w:hAnsi="Arial" w:cs="Arial"/>
        </w:rPr>
        <w:t>:</w:t>
      </w:r>
      <w:r w:rsidR="00BF0BBC" w:rsidRPr="003C18C0">
        <w:rPr>
          <w:rFonts w:ascii="Arial" w:hAnsi="Arial" w:cs="Arial"/>
        </w:rPr>
        <w:t xml:space="preserve"> </w:t>
      </w:r>
      <w:hyperlink r:id="rId21" w:tooltip="mailto:secretary@islingtonunison.org.uk" w:history="1">
        <w:r w:rsidR="00BF0BBC" w:rsidRPr="00040BB9">
          <w:rPr>
            <w:rStyle w:val="Hyperlink"/>
            <w:rFonts w:ascii="Arial" w:hAnsi="Arial" w:cs="Arial"/>
          </w:rPr>
          <w:t>secretary@islingtonunison.org.uk</w:t>
        </w:r>
      </w:hyperlink>
    </w:p>
    <w:p w14:paraId="05F0ABBD" w14:textId="77777777" w:rsidR="00040BB9" w:rsidRPr="003C18C0" w:rsidRDefault="00040BB9" w:rsidP="00FB67F5">
      <w:pPr>
        <w:ind w:left="1418"/>
        <w:rPr>
          <w:rFonts w:ascii="Arial" w:hAnsi="Arial" w:cs="Arial"/>
        </w:rPr>
      </w:pPr>
    </w:p>
    <w:p w14:paraId="4662262E" w14:textId="77777777" w:rsidR="00BF0BBC" w:rsidRPr="003C18C0" w:rsidRDefault="00BF0BBC" w:rsidP="005625FA">
      <w:pPr>
        <w:pStyle w:val="PlainText"/>
        <w:numPr>
          <w:ilvl w:val="0"/>
          <w:numId w:val="7"/>
        </w:numPr>
        <w:rPr>
          <w:rFonts w:ascii="Arial" w:hAnsi="Arial" w:cs="Arial"/>
          <w:sz w:val="24"/>
          <w:szCs w:val="24"/>
        </w:rPr>
      </w:pPr>
      <w:r w:rsidRPr="003C18C0">
        <w:rPr>
          <w:rFonts w:ascii="Arial" w:hAnsi="Arial" w:cs="Arial"/>
          <w:sz w:val="24"/>
          <w:szCs w:val="24"/>
        </w:rPr>
        <w:t>GMB:</w:t>
      </w:r>
    </w:p>
    <w:p w14:paraId="3E5F87C1" w14:textId="5E977D2D" w:rsidR="00BF0BBC" w:rsidRPr="003C18C0" w:rsidRDefault="00BF0BBC" w:rsidP="00FB67F5">
      <w:pPr>
        <w:ind w:left="1418" w:firstLine="22"/>
        <w:rPr>
          <w:rFonts w:ascii="Arial" w:hAnsi="Arial" w:cs="Arial"/>
          <w:color w:val="000000"/>
        </w:rPr>
      </w:pPr>
      <w:r w:rsidRPr="003C18C0">
        <w:rPr>
          <w:rFonts w:ascii="Arial" w:hAnsi="Arial" w:cs="Arial"/>
          <w:color w:val="000000"/>
        </w:rPr>
        <w:t>Marie</w:t>
      </w:r>
      <w:r w:rsidR="00031D66">
        <w:rPr>
          <w:rFonts w:ascii="Arial" w:hAnsi="Arial" w:cs="Arial"/>
          <w:color w:val="000000"/>
        </w:rPr>
        <w:t xml:space="preserve"> McCormack Tel: </w:t>
      </w:r>
      <w:r w:rsidR="004F4132" w:rsidRPr="004F4132">
        <w:rPr>
          <w:rFonts w:ascii="Arial" w:hAnsi="Arial" w:cs="Arial"/>
        </w:rPr>
        <w:t>07783 460 987</w:t>
      </w:r>
    </w:p>
    <w:p w14:paraId="71E7D72B" w14:textId="1248F4A1" w:rsidR="00BF0BBC" w:rsidRDefault="00BF0BBC" w:rsidP="00FB67F5">
      <w:pPr>
        <w:ind w:left="1418" w:firstLine="22"/>
        <w:rPr>
          <w:rFonts w:ascii="Arial" w:hAnsi="Arial" w:cs="Arial"/>
          <w:color w:val="000000"/>
        </w:rPr>
      </w:pPr>
      <w:r w:rsidRPr="003C18C0">
        <w:rPr>
          <w:rFonts w:ascii="Arial" w:hAnsi="Arial" w:cs="Arial"/>
          <w:color w:val="000000"/>
        </w:rPr>
        <w:t xml:space="preserve">email: </w:t>
      </w:r>
      <w:hyperlink r:id="rId22" w:history="1">
        <w:r w:rsidRPr="00040BB9">
          <w:rPr>
            <w:rStyle w:val="Hyperlink"/>
            <w:rFonts w:ascii="Arial" w:hAnsi="Arial" w:cs="Arial"/>
          </w:rPr>
          <w:t>Marie.McCormack@islington.gov.uk</w:t>
        </w:r>
      </w:hyperlink>
      <w:r w:rsidRPr="003C18C0">
        <w:rPr>
          <w:rFonts w:ascii="Arial" w:hAnsi="Arial" w:cs="Arial"/>
          <w:color w:val="000000"/>
        </w:rPr>
        <w:t xml:space="preserve"> </w:t>
      </w:r>
    </w:p>
    <w:p w14:paraId="13DD7831" w14:textId="77777777" w:rsidR="00031D66" w:rsidRPr="003C18C0" w:rsidRDefault="00031D66" w:rsidP="005625FA">
      <w:pPr>
        <w:ind w:left="720" w:firstLine="720"/>
        <w:rPr>
          <w:rStyle w:val="Hyperlink"/>
          <w:rFonts w:ascii="Arial" w:hAnsi="Arial" w:cs="Arial"/>
        </w:rPr>
      </w:pPr>
    </w:p>
    <w:p w14:paraId="7F923163" w14:textId="74AA00A9" w:rsidR="00031D66" w:rsidRDefault="00031D66" w:rsidP="00031D66">
      <w:pPr>
        <w:ind w:left="1440"/>
        <w:rPr>
          <w:rFonts w:ascii="Arial" w:hAnsi="Arial" w:cs="Arial"/>
        </w:rPr>
      </w:pPr>
      <w:r>
        <w:rPr>
          <w:rFonts w:ascii="Arial" w:hAnsi="Arial" w:cs="Arial"/>
        </w:rPr>
        <w:t xml:space="preserve">George Sharkey </w:t>
      </w:r>
      <w:r w:rsidR="004F4132" w:rsidRPr="004F4132">
        <w:rPr>
          <w:rFonts w:ascii="Arial" w:hAnsi="Arial" w:cs="Arial"/>
        </w:rPr>
        <w:t>07540995440</w:t>
      </w:r>
    </w:p>
    <w:p w14:paraId="66368794" w14:textId="29AA2675" w:rsidR="00BF0BBC" w:rsidRDefault="00BF0BBC" w:rsidP="00031D66">
      <w:pPr>
        <w:ind w:left="1440"/>
        <w:rPr>
          <w:rStyle w:val="Hyperlink"/>
          <w:rFonts w:ascii="Arial" w:hAnsi="Arial" w:cs="Arial"/>
          <w:b/>
          <w:bCs/>
        </w:rPr>
      </w:pPr>
      <w:r w:rsidRPr="003C18C0">
        <w:rPr>
          <w:rFonts w:ascii="Arial" w:hAnsi="Arial" w:cs="Arial"/>
        </w:rPr>
        <w:t xml:space="preserve">email: </w:t>
      </w:r>
      <w:hyperlink r:id="rId23" w:history="1">
        <w:r w:rsidRPr="00040BB9">
          <w:rPr>
            <w:rStyle w:val="Hyperlink"/>
            <w:rFonts w:ascii="Arial" w:hAnsi="Arial" w:cs="Arial"/>
          </w:rPr>
          <w:t>george.sharkey@islington.gov.uk</w:t>
        </w:r>
      </w:hyperlink>
    </w:p>
    <w:p w14:paraId="39E99ED9" w14:textId="77777777" w:rsidR="00040BB9" w:rsidRDefault="00040BB9" w:rsidP="00031D66">
      <w:pPr>
        <w:ind w:left="1440"/>
        <w:rPr>
          <w:rStyle w:val="Hyperlink"/>
          <w:rFonts w:ascii="Arial" w:hAnsi="Arial" w:cs="Arial"/>
          <w:b/>
          <w:bCs/>
        </w:rPr>
      </w:pPr>
    </w:p>
    <w:p w14:paraId="0B8BE1F1" w14:textId="1067A149" w:rsidR="00040BB9" w:rsidRPr="00040BB9" w:rsidRDefault="00040BB9" w:rsidP="00031D66">
      <w:pPr>
        <w:ind w:left="1440"/>
        <w:rPr>
          <w:rFonts w:ascii="Arial" w:hAnsi="Arial" w:cs="Arial"/>
        </w:rPr>
      </w:pPr>
      <w:r w:rsidRPr="00040BB9">
        <w:rPr>
          <w:rFonts w:ascii="Arial" w:hAnsi="Arial" w:cs="Arial"/>
        </w:rPr>
        <w:t>Gary Harris</w:t>
      </w:r>
    </w:p>
    <w:p w14:paraId="4415D195" w14:textId="304A3F7D" w:rsidR="00040BB9" w:rsidRPr="00040BB9" w:rsidRDefault="00040BB9" w:rsidP="00031D66">
      <w:pPr>
        <w:ind w:left="1440"/>
        <w:rPr>
          <w:rFonts w:ascii="Arial" w:hAnsi="Arial" w:cs="Arial"/>
        </w:rPr>
      </w:pPr>
      <w:r w:rsidRPr="00040BB9">
        <w:rPr>
          <w:rFonts w:ascii="Arial" w:hAnsi="Arial" w:cs="Arial"/>
        </w:rPr>
        <w:t xml:space="preserve">Email: </w:t>
      </w:r>
      <w:hyperlink r:id="rId24" w:history="1">
        <w:r w:rsidRPr="00040BB9">
          <w:rPr>
            <w:rStyle w:val="Hyperlink"/>
            <w:rFonts w:ascii="Arial" w:hAnsi="Arial" w:cs="Arial"/>
          </w:rPr>
          <w:t>Gary.Harris@islington.gov.uk</w:t>
        </w:r>
      </w:hyperlink>
    </w:p>
    <w:p w14:paraId="65CFD110" w14:textId="77777777" w:rsidR="00BF0BBC" w:rsidRPr="003C18C0" w:rsidRDefault="00BF0BBC" w:rsidP="005625FA">
      <w:pPr>
        <w:pStyle w:val="PlainText"/>
        <w:numPr>
          <w:ilvl w:val="0"/>
          <w:numId w:val="7"/>
        </w:numPr>
        <w:rPr>
          <w:rFonts w:ascii="Arial" w:hAnsi="Arial" w:cs="Arial"/>
          <w:sz w:val="24"/>
          <w:szCs w:val="24"/>
        </w:rPr>
      </w:pPr>
      <w:r w:rsidRPr="003C18C0">
        <w:rPr>
          <w:rFonts w:ascii="Arial" w:hAnsi="Arial" w:cs="Arial"/>
          <w:sz w:val="24"/>
          <w:szCs w:val="24"/>
        </w:rPr>
        <w:lastRenderedPageBreak/>
        <w:t xml:space="preserve">Unite: </w:t>
      </w:r>
    </w:p>
    <w:p w14:paraId="7ED32A68" w14:textId="0A79C60C" w:rsidR="009033A0" w:rsidRDefault="009033A0" w:rsidP="005625FA">
      <w:pPr>
        <w:pStyle w:val="PlainText"/>
        <w:rPr>
          <w:rStyle w:val="Hyperlink"/>
          <w:rFonts w:ascii="Arial" w:hAnsi="Arial" w:cs="Arial"/>
          <w:b/>
          <w:bCs/>
          <w:sz w:val="24"/>
          <w:szCs w:val="24"/>
        </w:rPr>
      </w:pPr>
    </w:p>
    <w:p w14:paraId="7CAF6EE1" w14:textId="65389EC9" w:rsidR="009033A0" w:rsidRDefault="009033A0" w:rsidP="001A2FA1">
      <w:pPr>
        <w:pStyle w:val="PlainText"/>
        <w:ind w:left="1418"/>
        <w:rPr>
          <w:rStyle w:val="Hyperlink"/>
          <w:rFonts w:ascii="Arial" w:hAnsi="Arial" w:cs="Arial"/>
          <w:bCs/>
          <w:color w:val="auto"/>
          <w:sz w:val="24"/>
          <w:szCs w:val="24"/>
          <w:u w:val="none"/>
        </w:rPr>
      </w:pPr>
      <w:r w:rsidRPr="009033A0">
        <w:rPr>
          <w:rStyle w:val="Hyperlink"/>
          <w:rFonts w:ascii="Arial" w:hAnsi="Arial" w:cs="Arial"/>
          <w:bCs/>
          <w:color w:val="auto"/>
          <w:sz w:val="24"/>
          <w:szCs w:val="24"/>
          <w:u w:val="none"/>
        </w:rPr>
        <w:t>Bobby</w:t>
      </w:r>
      <w:r w:rsidRPr="009033A0">
        <w:rPr>
          <w:rStyle w:val="Hyperlink"/>
          <w:rFonts w:ascii="Arial" w:hAnsi="Arial" w:cs="Arial"/>
          <w:b/>
          <w:bCs/>
          <w:color w:val="auto"/>
          <w:sz w:val="24"/>
          <w:szCs w:val="24"/>
          <w:u w:val="none"/>
        </w:rPr>
        <w:t xml:space="preserve"> </w:t>
      </w:r>
      <w:r w:rsidRPr="009033A0">
        <w:rPr>
          <w:rStyle w:val="Hyperlink"/>
          <w:rFonts w:ascii="Arial" w:hAnsi="Arial" w:cs="Arial"/>
          <w:bCs/>
          <w:color w:val="auto"/>
          <w:sz w:val="24"/>
          <w:szCs w:val="24"/>
          <w:u w:val="none"/>
        </w:rPr>
        <w:t>Haddock</w:t>
      </w:r>
      <w:r>
        <w:rPr>
          <w:rStyle w:val="Hyperlink"/>
          <w:rFonts w:ascii="Arial" w:hAnsi="Arial" w:cs="Arial"/>
          <w:bCs/>
          <w:color w:val="auto"/>
          <w:sz w:val="24"/>
          <w:szCs w:val="24"/>
          <w:u w:val="none"/>
        </w:rPr>
        <w:t xml:space="preserve"> </w:t>
      </w:r>
      <w:r w:rsidR="00C957EA" w:rsidRPr="00C957EA">
        <w:rPr>
          <w:rStyle w:val="Hyperlink"/>
          <w:rFonts w:ascii="Arial" w:hAnsi="Arial" w:cs="Arial"/>
          <w:bCs/>
          <w:color w:val="auto"/>
          <w:sz w:val="24"/>
          <w:szCs w:val="24"/>
          <w:u w:val="none"/>
        </w:rPr>
        <w:t>Mob</w:t>
      </w:r>
      <w:r w:rsidR="00C957EA">
        <w:rPr>
          <w:rStyle w:val="Hyperlink"/>
          <w:rFonts w:ascii="Arial" w:hAnsi="Arial" w:cs="Arial"/>
          <w:bCs/>
          <w:color w:val="auto"/>
          <w:sz w:val="24"/>
          <w:szCs w:val="24"/>
          <w:u w:val="none"/>
        </w:rPr>
        <w:t>ile</w:t>
      </w:r>
      <w:r w:rsidR="00C957EA" w:rsidRPr="00C957EA">
        <w:rPr>
          <w:rStyle w:val="Hyperlink"/>
          <w:rFonts w:ascii="Arial" w:hAnsi="Arial" w:cs="Arial"/>
          <w:bCs/>
          <w:color w:val="auto"/>
          <w:sz w:val="24"/>
          <w:szCs w:val="24"/>
          <w:u w:val="none"/>
        </w:rPr>
        <w:t xml:space="preserve"> 07813361144</w:t>
      </w:r>
    </w:p>
    <w:p w14:paraId="3508FD64" w14:textId="398E984B" w:rsidR="009033A0" w:rsidRPr="00040BB9" w:rsidRDefault="0072214A" w:rsidP="001A2FA1">
      <w:pPr>
        <w:pStyle w:val="PlainText"/>
        <w:ind w:left="1418"/>
        <w:rPr>
          <w:rStyle w:val="Hyperlink"/>
          <w:rFonts w:ascii="Arial" w:hAnsi="Arial" w:cs="Arial"/>
          <w:sz w:val="24"/>
          <w:szCs w:val="24"/>
        </w:rPr>
      </w:pPr>
      <w:r>
        <w:rPr>
          <w:rStyle w:val="Hyperlink"/>
          <w:rFonts w:ascii="Arial" w:hAnsi="Arial" w:cs="Arial"/>
          <w:bCs/>
          <w:color w:val="auto"/>
          <w:sz w:val="24"/>
          <w:szCs w:val="24"/>
          <w:u w:val="none"/>
        </w:rPr>
        <w:t>e</w:t>
      </w:r>
      <w:r w:rsidR="009033A0">
        <w:rPr>
          <w:rStyle w:val="Hyperlink"/>
          <w:rFonts w:ascii="Arial" w:hAnsi="Arial" w:cs="Arial"/>
          <w:bCs/>
          <w:color w:val="auto"/>
          <w:sz w:val="24"/>
          <w:szCs w:val="24"/>
          <w:u w:val="none"/>
        </w:rPr>
        <w:t>mail</w:t>
      </w:r>
      <w:r w:rsidR="009033A0" w:rsidRPr="009033A0">
        <w:rPr>
          <w:rStyle w:val="Hyperlink"/>
          <w:rFonts w:ascii="Arial" w:hAnsi="Arial" w:cs="Arial"/>
          <w:bCs/>
          <w:color w:val="auto"/>
          <w:sz w:val="24"/>
          <w:szCs w:val="24"/>
          <w:u w:val="none"/>
        </w:rPr>
        <w:t>:</w:t>
      </w:r>
      <w:r w:rsidR="00040BB9">
        <w:rPr>
          <w:rStyle w:val="Hyperlink"/>
          <w:rFonts w:ascii="Arial" w:hAnsi="Arial" w:cs="Arial"/>
          <w:bCs/>
          <w:color w:val="auto"/>
          <w:sz w:val="24"/>
          <w:szCs w:val="24"/>
          <w:u w:val="none"/>
        </w:rPr>
        <w:t xml:space="preserve"> </w:t>
      </w:r>
      <w:r w:rsidR="009033A0" w:rsidRPr="00040BB9">
        <w:rPr>
          <w:rStyle w:val="Hyperlink"/>
          <w:rFonts w:ascii="Arial" w:hAnsi="Arial" w:cs="Arial"/>
          <w:sz w:val="24"/>
          <w:szCs w:val="24"/>
        </w:rPr>
        <w:t>Robert.Haddock@islington.gov.uk</w:t>
      </w:r>
    </w:p>
    <w:p w14:paraId="04B79856" w14:textId="77777777" w:rsidR="00BF0BBC" w:rsidRPr="003C18C0" w:rsidRDefault="00BF0BBC">
      <w:pPr>
        <w:pStyle w:val="PlainText"/>
        <w:jc w:val="both"/>
        <w:rPr>
          <w:rFonts w:ascii="Arial" w:hAnsi="Arial" w:cs="Arial"/>
          <w:sz w:val="24"/>
          <w:szCs w:val="24"/>
        </w:rPr>
      </w:pPr>
    </w:p>
    <w:p w14:paraId="4EFA1298" w14:textId="6BB05118" w:rsidR="00DD0FFC" w:rsidRPr="00FB67F5" w:rsidRDefault="00DD0FFC" w:rsidP="00FB67F5">
      <w:pPr>
        <w:pStyle w:val="PlainText"/>
        <w:numPr>
          <w:ilvl w:val="0"/>
          <w:numId w:val="7"/>
        </w:numPr>
        <w:jc w:val="both"/>
        <w:rPr>
          <w:rFonts w:ascii="Arial" w:hAnsi="Arial" w:cs="Arial"/>
          <w:sz w:val="24"/>
          <w:szCs w:val="24"/>
        </w:rPr>
      </w:pPr>
      <w:r w:rsidRPr="00FB67F5">
        <w:rPr>
          <w:rFonts w:ascii="Arial" w:hAnsi="Arial" w:cs="Arial"/>
          <w:sz w:val="24"/>
          <w:szCs w:val="24"/>
        </w:rPr>
        <w:t>NAHT</w:t>
      </w:r>
    </w:p>
    <w:p w14:paraId="66240193" w14:textId="2C214625" w:rsidR="00DD0FFC" w:rsidRPr="00DD0FFC" w:rsidRDefault="00DD0FFC" w:rsidP="00D27B19">
      <w:pPr>
        <w:pStyle w:val="PlainText"/>
        <w:ind w:left="1418"/>
        <w:jc w:val="both"/>
        <w:rPr>
          <w:rFonts w:ascii="Arial" w:hAnsi="Arial" w:cs="Arial"/>
          <w:sz w:val="24"/>
          <w:szCs w:val="24"/>
        </w:rPr>
      </w:pPr>
      <w:r w:rsidRPr="00DD0FFC">
        <w:rPr>
          <w:rFonts w:ascii="Arial" w:hAnsi="Arial" w:cs="Arial"/>
          <w:sz w:val="24"/>
          <w:szCs w:val="24"/>
        </w:rPr>
        <w:t>Paul Smith Mobile: 07970789683</w:t>
      </w:r>
    </w:p>
    <w:p w14:paraId="7356AEE0" w14:textId="66346963" w:rsidR="00DD0FFC" w:rsidRPr="00DD0FFC" w:rsidRDefault="00DD0FFC" w:rsidP="001A2FA1">
      <w:pPr>
        <w:pStyle w:val="PlainText"/>
        <w:ind w:left="1418"/>
        <w:jc w:val="both"/>
        <w:rPr>
          <w:rFonts w:ascii="Arial" w:hAnsi="Arial" w:cs="Arial"/>
          <w:sz w:val="24"/>
          <w:szCs w:val="24"/>
        </w:rPr>
      </w:pPr>
      <w:r w:rsidRPr="00DD0FFC">
        <w:rPr>
          <w:rFonts w:ascii="Arial" w:hAnsi="Arial" w:cs="Arial"/>
          <w:sz w:val="24"/>
          <w:szCs w:val="24"/>
        </w:rPr>
        <w:t xml:space="preserve">Email: </w:t>
      </w:r>
      <w:hyperlink r:id="rId25" w:history="1">
        <w:r w:rsidRPr="00FB67F5">
          <w:rPr>
            <w:rStyle w:val="Hyperlink"/>
            <w:rFonts w:ascii="Arial" w:hAnsi="Arial" w:cs="Arial"/>
            <w:sz w:val="24"/>
            <w:szCs w:val="24"/>
          </w:rPr>
          <w:t>paul.smith@naht.org.uk</w:t>
        </w:r>
      </w:hyperlink>
    </w:p>
    <w:p w14:paraId="65C275F9" w14:textId="77777777" w:rsidR="00DD0FFC" w:rsidRPr="00DD0FFC" w:rsidRDefault="00DD0FFC">
      <w:pPr>
        <w:pStyle w:val="PlainText"/>
        <w:jc w:val="both"/>
        <w:rPr>
          <w:rFonts w:ascii="Arial" w:hAnsi="Arial" w:cs="Arial"/>
          <w:sz w:val="24"/>
          <w:szCs w:val="24"/>
        </w:rPr>
      </w:pPr>
    </w:p>
    <w:p w14:paraId="496E96ED" w14:textId="05A49713" w:rsidR="00DD0FFC" w:rsidRPr="00FB67F5" w:rsidRDefault="00DD0FFC" w:rsidP="00FB67F5">
      <w:pPr>
        <w:pStyle w:val="PlainText"/>
        <w:numPr>
          <w:ilvl w:val="0"/>
          <w:numId w:val="7"/>
        </w:numPr>
        <w:jc w:val="both"/>
        <w:rPr>
          <w:rFonts w:ascii="Arial" w:hAnsi="Arial" w:cs="Arial"/>
          <w:sz w:val="24"/>
          <w:szCs w:val="24"/>
        </w:rPr>
      </w:pPr>
      <w:r w:rsidRPr="00FB67F5">
        <w:rPr>
          <w:rFonts w:ascii="Arial" w:hAnsi="Arial" w:cs="Arial"/>
          <w:sz w:val="24"/>
          <w:szCs w:val="24"/>
        </w:rPr>
        <w:t>NASUWT</w:t>
      </w:r>
    </w:p>
    <w:p w14:paraId="16446129" w14:textId="30F96ECF" w:rsidR="00DD0FFC" w:rsidRPr="00FB67F5" w:rsidRDefault="00DD0FFC" w:rsidP="00FB67F5">
      <w:pPr>
        <w:pStyle w:val="PlainText"/>
        <w:ind w:left="1418"/>
        <w:jc w:val="both"/>
        <w:rPr>
          <w:rFonts w:ascii="Arial" w:hAnsi="Arial" w:cs="Arial"/>
          <w:sz w:val="24"/>
          <w:szCs w:val="24"/>
        </w:rPr>
      </w:pPr>
      <w:r w:rsidRPr="00FB67F5">
        <w:rPr>
          <w:rFonts w:ascii="Arial" w:hAnsi="Arial" w:cs="Arial"/>
          <w:sz w:val="24"/>
          <w:szCs w:val="24"/>
        </w:rPr>
        <w:t>Susanna Thompson</w:t>
      </w:r>
    </w:p>
    <w:p w14:paraId="6C1CBEDB" w14:textId="20C30830" w:rsidR="00DD0FFC" w:rsidRPr="00DD0FFC" w:rsidRDefault="00DD0FFC" w:rsidP="00FB67F5">
      <w:pPr>
        <w:pStyle w:val="PlainText"/>
        <w:ind w:left="1418"/>
        <w:jc w:val="both"/>
        <w:rPr>
          <w:rFonts w:ascii="Arial" w:hAnsi="Arial" w:cs="Arial"/>
          <w:sz w:val="24"/>
          <w:szCs w:val="24"/>
        </w:rPr>
      </w:pPr>
      <w:r w:rsidRPr="00FB67F5">
        <w:rPr>
          <w:rFonts w:ascii="Arial" w:hAnsi="Arial" w:cs="Arial"/>
          <w:sz w:val="24"/>
          <w:szCs w:val="24"/>
        </w:rPr>
        <w:t xml:space="preserve">Email: </w:t>
      </w:r>
      <w:hyperlink r:id="rId26" w:history="1">
        <w:r w:rsidRPr="00FB67F5">
          <w:rPr>
            <w:rStyle w:val="Hyperlink"/>
            <w:rFonts w:ascii="Arial" w:hAnsi="Arial" w:cs="Arial"/>
            <w:sz w:val="24"/>
            <w:szCs w:val="24"/>
          </w:rPr>
          <w:t>Susanna.Thompson@mail.nasuwt.org.uk</w:t>
        </w:r>
      </w:hyperlink>
    </w:p>
    <w:p w14:paraId="696BD341" w14:textId="77777777" w:rsidR="00DD0FFC" w:rsidRPr="00DD0FFC" w:rsidRDefault="00DD0FFC">
      <w:pPr>
        <w:pStyle w:val="PlainText"/>
        <w:jc w:val="both"/>
        <w:rPr>
          <w:rFonts w:ascii="Arial" w:hAnsi="Arial" w:cs="Arial"/>
          <w:sz w:val="24"/>
          <w:szCs w:val="24"/>
        </w:rPr>
      </w:pPr>
    </w:p>
    <w:p w14:paraId="5AB02DDD" w14:textId="7BEE94AE" w:rsidR="00DD0FFC" w:rsidRPr="00FB67F5" w:rsidRDefault="00DD0FFC" w:rsidP="00FB67F5">
      <w:pPr>
        <w:pStyle w:val="PlainText"/>
        <w:numPr>
          <w:ilvl w:val="0"/>
          <w:numId w:val="7"/>
        </w:numPr>
        <w:jc w:val="both"/>
        <w:rPr>
          <w:rFonts w:ascii="Arial" w:hAnsi="Arial" w:cs="Arial"/>
          <w:sz w:val="24"/>
          <w:szCs w:val="24"/>
        </w:rPr>
      </w:pPr>
      <w:r w:rsidRPr="00FB67F5">
        <w:rPr>
          <w:rFonts w:ascii="Arial" w:hAnsi="Arial" w:cs="Arial"/>
          <w:sz w:val="24"/>
          <w:szCs w:val="24"/>
        </w:rPr>
        <w:t>NEU</w:t>
      </w:r>
    </w:p>
    <w:p w14:paraId="0ACADD09" w14:textId="54725625" w:rsidR="00DD0FFC" w:rsidRPr="00FB67F5" w:rsidRDefault="00DD0FFC" w:rsidP="00FB67F5">
      <w:pPr>
        <w:pStyle w:val="PlainText"/>
        <w:ind w:left="1418"/>
        <w:jc w:val="both"/>
        <w:rPr>
          <w:rFonts w:ascii="Arial" w:hAnsi="Arial" w:cs="Arial"/>
          <w:sz w:val="24"/>
          <w:szCs w:val="24"/>
        </w:rPr>
      </w:pPr>
      <w:r w:rsidRPr="00FB67F5">
        <w:rPr>
          <w:rFonts w:ascii="Arial" w:hAnsi="Arial" w:cs="Arial"/>
          <w:sz w:val="24"/>
          <w:szCs w:val="24"/>
        </w:rPr>
        <w:t xml:space="preserve">Tony </w:t>
      </w:r>
      <w:proofErr w:type="spellStart"/>
      <w:r w:rsidRPr="00FB67F5">
        <w:rPr>
          <w:rFonts w:ascii="Arial" w:hAnsi="Arial" w:cs="Arial"/>
          <w:sz w:val="24"/>
          <w:szCs w:val="24"/>
        </w:rPr>
        <w:t>Buttifint</w:t>
      </w:r>
      <w:proofErr w:type="spellEnd"/>
      <w:r w:rsidRPr="00FB67F5">
        <w:rPr>
          <w:rFonts w:ascii="Arial" w:hAnsi="Arial" w:cs="Arial"/>
          <w:sz w:val="24"/>
          <w:szCs w:val="24"/>
        </w:rPr>
        <w:t xml:space="preserve"> Mobile: 07776654579</w:t>
      </w:r>
    </w:p>
    <w:p w14:paraId="2207EF54" w14:textId="206521F6" w:rsidR="00DD0FFC" w:rsidRPr="00DD0FFC" w:rsidRDefault="00DD0FFC" w:rsidP="00FB67F5">
      <w:pPr>
        <w:pStyle w:val="PlainText"/>
        <w:ind w:left="1418"/>
        <w:jc w:val="both"/>
        <w:rPr>
          <w:rFonts w:ascii="Arial" w:hAnsi="Arial" w:cs="Arial"/>
          <w:sz w:val="24"/>
          <w:szCs w:val="24"/>
        </w:rPr>
      </w:pPr>
      <w:r w:rsidRPr="00FB67F5">
        <w:rPr>
          <w:rFonts w:ascii="Arial" w:hAnsi="Arial" w:cs="Arial"/>
          <w:sz w:val="24"/>
          <w:szCs w:val="24"/>
        </w:rPr>
        <w:t xml:space="preserve">Email: </w:t>
      </w:r>
      <w:hyperlink r:id="rId27" w:history="1">
        <w:r w:rsidRPr="00FB67F5">
          <w:rPr>
            <w:rStyle w:val="Hyperlink"/>
            <w:rFonts w:ascii="Arial" w:hAnsi="Arial" w:cs="Arial"/>
            <w:sz w:val="24"/>
            <w:szCs w:val="24"/>
          </w:rPr>
          <w:t>Tony.Buttifint@neu.org.uk</w:t>
        </w:r>
      </w:hyperlink>
    </w:p>
    <w:p w14:paraId="639DD0D3" w14:textId="77777777" w:rsidR="00DD0FFC" w:rsidRPr="00DD0FFC" w:rsidRDefault="00DD0FFC">
      <w:pPr>
        <w:pStyle w:val="PlainText"/>
        <w:jc w:val="both"/>
        <w:rPr>
          <w:rFonts w:ascii="Arial" w:hAnsi="Arial" w:cs="Arial"/>
          <w:sz w:val="24"/>
          <w:szCs w:val="24"/>
        </w:rPr>
      </w:pPr>
    </w:p>
    <w:p w14:paraId="339864B8" w14:textId="4CC467BF" w:rsidR="00DD0FFC" w:rsidRPr="00DD0FFC" w:rsidRDefault="00DD0FFC" w:rsidP="00FB67F5">
      <w:pPr>
        <w:pStyle w:val="PlainText"/>
        <w:ind w:left="1418"/>
        <w:jc w:val="both"/>
        <w:rPr>
          <w:rFonts w:ascii="Arial" w:hAnsi="Arial" w:cs="Arial"/>
          <w:sz w:val="24"/>
          <w:szCs w:val="24"/>
        </w:rPr>
      </w:pPr>
      <w:r w:rsidRPr="00FB67F5">
        <w:rPr>
          <w:rFonts w:ascii="Arial" w:hAnsi="Arial" w:cs="Arial"/>
          <w:sz w:val="24"/>
          <w:szCs w:val="24"/>
        </w:rPr>
        <w:t xml:space="preserve">Pippa Doswell Mobile: </w:t>
      </w:r>
      <w:r w:rsidRPr="00FB67F5">
        <w:rPr>
          <w:rFonts w:ascii="Arial" w:hAnsi="Arial" w:cs="Arial"/>
          <w:color w:val="242424"/>
          <w:sz w:val="24"/>
          <w:szCs w:val="24"/>
          <w:shd w:val="clear" w:color="auto" w:fill="FFFFFF"/>
        </w:rPr>
        <w:t>07791677952</w:t>
      </w:r>
    </w:p>
    <w:p w14:paraId="386B7ED1" w14:textId="72E19275" w:rsidR="00DD0FFC" w:rsidRPr="00DD0FFC" w:rsidRDefault="00DD0FFC" w:rsidP="00FB67F5">
      <w:pPr>
        <w:pStyle w:val="PlainText"/>
        <w:ind w:left="1418"/>
        <w:jc w:val="both"/>
        <w:rPr>
          <w:rFonts w:ascii="Arial" w:hAnsi="Arial" w:cs="Arial"/>
          <w:sz w:val="24"/>
          <w:szCs w:val="24"/>
        </w:rPr>
      </w:pPr>
      <w:r w:rsidRPr="00DD0FFC">
        <w:rPr>
          <w:rFonts w:ascii="Arial" w:hAnsi="Arial" w:cs="Arial"/>
          <w:sz w:val="24"/>
          <w:szCs w:val="24"/>
        </w:rPr>
        <w:t xml:space="preserve">Email: </w:t>
      </w:r>
      <w:hyperlink r:id="rId28" w:history="1">
        <w:r w:rsidRPr="00FB67F5">
          <w:rPr>
            <w:rStyle w:val="Hyperlink"/>
            <w:rFonts w:ascii="Arial" w:hAnsi="Arial" w:cs="Arial"/>
            <w:sz w:val="24"/>
            <w:szCs w:val="24"/>
          </w:rPr>
          <w:t>pippa.dowswell@neu.org.uk</w:t>
        </w:r>
      </w:hyperlink>
    </w:p>
    <w:p w14:paraId="39E27BA0" w14:textId="77777777" w:rsidR="00DD0FFC" w:rsidRDefault="00DD0FFC">
      <w:pPr>
        <w:pStyle w:val="PlainText"/>
        <w:jc w:val="both"/>
        <w:rPr>
          <w:rFonts w:ascii="Arial" w:hAnsi="Arial" w:cs="Arial"/>
          <w:sz w:val="24"/>
          <w:szCs w:val="24"/>
        </w:rPr>
      </w:pPr>
    </w:p>
    <w:p w14:paraId="1A3AFD58" w14:textId="77777777" w:rsidR="00DD0FFC" w:rsidRDefault="00DD0FFC">
      <w:pPr>
        <w:pStyle w:val="PlainText"/>
        <w:jc w:val="both"/>
        <w:rPr>
          <w:rFonts w:ascii="Arial" w:hAnsi="Arial" w:cs="Arial"/>
          <w:sz w:val="24"/>
          <w:szCs w:val="24"/>
        </w:rPr>
      </w:pPr>
    </w:p>
    <w:p w14:paraId="125BD46A" w14:textId="517896B8" w:rsidR="00BF0BBC" w:rsidRPr="003C18C0" w:rsidRDefault="00BF0BBC">
      <w:pPr>
        <w:pStyle w:val="PlainText"/>
        <w:jc w:val="both"/>
        <w:rPr>
          <w:rFonts w:ascii="Arial" w:hAnsi="Arial" w:cs="Arial"/>
          <w:sz w:val="24"/>
          <w:szCs w:val="24"/>
        </w:rPr>
      </w:pPr>
      <w:r w:rsidRPr="003C18C0">
        <w:rPr>
          <w:rFonts w:ascii="Arial" w:hAnsi="Arial" w:cs="Arial"/>
          <w:sz w:val="24"/>
          <w:szCs w:val="24"/>
        </w:rPr>
        <w:t>Or your professional organisation.</w:t>
      </w:r>
    </w:p>
    <w:p w14:paraId="67F0B0AF" w14:textId="77777777" w:rsidR="00BF0BBC" w:rsidRPr="003C18C0" w:rsidRDefault="00BF0BBC">
      <w:pPr>
        <w:pStyle w:val="PlainText"/>
        <w:jc w:val="both"/>
        <w:rPr>
          <w:rFonts w:ascii="Arial" w:hAnsi="Arial" w:cs="Arial"/>
          <w:sz w:val="24"/>
          <w:szCs w:val="24"/>
        </w:rPr>
      </w:pPr>
    </w:p>
    <w:p w14:paraId="17B72309" w14:textId="06F27EB6" w:rsidR="00BF0BBC" w:rsidRPr="003C18C0" w:rsidRDefault="00BF0BBC">
      <w:pPr>
        <w:pStyle w:val="PlainText"/>
        <w:jc w:val="both"/>
        <w:rPr>
          <w:rFonts w:ascii="Arial" w:hAnsi="Arial" w:cs="Arial"/>
          <w:sz w:val="24"/>
          <w:szCs w:val="24"/>
        </w:rPr>
      </w:pPr>
      <w:r w:rsidRPr="003C18C0">
        <w:rPr>
          <w:rFonts w:ascii="Arial" w:hAnsi="Arial" w:cs="Arial"/>
          <w:sz w:val="24"/>
          <w:szCs w:val="24"/>
        </w:rPr>
        <w:t xml:space="preserve">You may also contact the following organisations outside the </w:t>
      </w:r>
      <w:proofErr w:type="gramStart"/>
      <w:r w:rsidR="00C52193">
        <w:rPr>
          <w:rFonts w:ascii="Arial" w:hAnsi="Arial" w:cs="Arial"/>
          <w:sz w:val="24"/>
          <w:szCs w:val="24"/>
        </w:rPr>
        <w:t>School</w:t>
      </w:r>
      <w:proofErr w:type="gramEnd"/>
      <w:r w:rsidRPr="003C18C0">
        <w:rPr>
          <w:rFonts w:ascii="Arial" w:hAnsi="Arial" w:cs="Arial"/>
          <w:sz w:val="24"/>
          <w:szCs w:val="24"/>
        </w:rPr>
        <w:t xml:space="preserve"> for assistance with your concern: </w:t>
      </w:r>
    </w:p>
    <w:p w14:paraId="67C7D49A" w14:textId="1FF3CE48" w:rsidR="00BF0BBC" w:rsidRPr="003C18C0" w:rsidRDefault="00BF0BBC">
      <w:pPr>
        <w:pStyle w:val="PlainText"/>
        <w:numPr>
          <w:ilvl w:val="0"/>
          <w:numId w:val="8"/>
        </w:numPr>
        <w:jc w:val="both"/>
        <w:rPr>
          <w:rFonts w:ascii="Arial" w:hAnsi="Arial" w:cs="Arial"/>
          <w:sz w:val="24"/>
          <w:szCs w:val="24"/>
        </w:rPr>
      </w:pPr>
      <w:bookmarkStart w:id="4" w:name="_Hlk152760926"/>
      <w:r w:rsidRPr="003C18C0">
        <w:rPr>
          <w:rFonts w:ascii="Arial" w:hAnsi="Arial" w:cs="Arial"/>
          <w:sz w:val="24"/>
          <w:szCs w:val="24"/>
        </w:rPr>
        <w:t xml:space="preserve">Public Concern at Work, now known as Protect Tel: 020 3117 2520 or visit their website: </w:t>
      </w:r>
      <w:bookmarkStart w:id="5" w:name="_Hlk152760916"/>
      <w:r w:rsidR="00D244E4" w:rsidRPr="00D039E6">
        <w:rPr>
          <w:rFonts w:ascii="Arial" w:hAnsi="Arial" w:cs="Arial"/>
          <w:color w:val="000000" w:themeColor="text1"/>
          <w:sz w:val="24"/>
          <w:szCs w:val="24"/>
        </w:rPr>
        <w:fldChar w:fldCharType="begin"/>
      </w:r>
      <w:r w:rsidR="00D244E4" w:rsidRPr="00D039E6">
        <w:rPr>
          <w:rFonts w:ascii="Arial" w:hAnsi="Arial" w:cs="Arial"/>
          <w:color w:val="000000" w:themeColor="text1"/>
          <w:sz w:val="24"/>
          <w:szCs w:val="24"/>
        </w:rPr>
        <w:instrText xml:space="preserve"> HYPERLINK "https://protect-advice.org.uk/contact-us/" </w:instrText>
      </w:r>
      <w:r w:rsidR="00D244E4" w:rsidRPr="00D039E6">
        <w:rPr>
          <w:rFonts w:ascii="Arial" w:hAnsi="Arial" w:cs="Arial"/>
          <w:color w:val="000000" w:themeColor="text1"/>
          <w:sz w:val="24"/>
          <w:szCs w:val="24"/>
        </w:rPr>
      </w:r>
      <w:r w:rsidR="00D244E4" w:rsidRPr="00D039E6">
        <w:rPr>
          <w:rFonts w:ascii="Arial" w:hAnsi="Arial" w:cs="Arial"/>
          <w:color w:val="000000" w:themeColor="text1"/>
          <w:sz w:val="24"/>
          <w:szCs w:val="24"/>
        </w:rPr>
        <w:fldChar w:fldCharType="separate"/>
      </w:r>
      <w:r w:rsidR="00D244E4" w:rsidRPr="00D039E6">
        <w:rPr>
          <w:rStyle w:val="Hyperlink"/>
          <w:rFonts w:ascii="Arial" w:hAnsi="Arial" w:cs="Arial"/>
          <w:color w:val="000000" w:themeColor="text1"/>
          <w:sz w:val="24"/>
          <w:szCs w:val="24"/>
        </w:rPr>
        <w:t>https://protect-advice.org.uk/contact-us/</w:t>
      </w:r>
      <w:r w:rsidR="00D244E4" w:rsidRPr="00D039E6">
        <w:rPr>
          <w:rFonts w:ascii="Arial" w:hAnsi="Arial" w:cs="Arial"/>
          <w:color w:val="000000" w:themeColor="text1"/>
          <w:sz w:val="24"/>
          <w:szCs w:val="24"/>
        </w:rPr>
        <w:fldChar w:fldCharType="end"/>
      </w:r>
      <w:bookmarkEnd w:id="5"/>
    </w:p>
    <w:bookmarkEnd w:id="4"/>
    <w:p w14:paraId="78340AF5" w14:textId="77777777" w:rsidR="00BF0BBC" w:rsidRPr="003C18C0" w:rsidRDefault="00BF0BBC">
      <w:pPr>
        <w:pStyle w:val="PlainText"/>
        <w:ind w:left="360"/>
        <w:jc w:val="both"/>
        <w:rPr>
          <w:rFonts w:ascii="Arial" w:hAnsi="Arial" w:cs="Arial"/>
          <w:sz w:val="24"/>
          <w:szCs w:val="24"/>
        </w:rPr>
      </w:pPr>
    </w:p>
    <w:p w14:paraId="7F95523C" w14:textId="77777777" w:rsidR="00BF0BBC" w:rsidRPr="003C18C0" w:rsidRDefault="00BF0BBC">
      <w:pPr>
        <w:pStyle w:val="PlainText"/>
        <w:ind w:left="360" w:hanging="360"/>
        <w:jc w:val="both"/>
        <w:rPr>
          <w:rFonts w:ascii="Arial" w:hAnsi="Arial" w:cs="Arial"/>
          <w:sz w:val="24"/>
          <w:szCs w:val="24"/>
        </w:rPr>
      </w:pPr>
      <w:r w:rsidRPr="003C18C0">
        <w:rPr>
          <w:rFonts w:ascii="Arial" w:hAnsi="Arial" w:cs="Arial"/>
          <w:sz w:val="24"/>
          <w:szCs w:val="24"/>
        </w:rPr>
        <w:t>For additional support you can contact the Employee Assistance Programme (EAP)</w:t>
      </w:r>
    </w:p>
    <w:p w14:paraId="4F5A8952" w14:textId="5B850119" w:rsidR="00D244E4" w:rsidRDefault="00BF0BBC" w:rsidP="00740489">
      <w:pPr>
        <w:pStyle w:val="PlainText"/>
        <w:ind w:left="360" w:hanging="360"/>
        <w:jc w:val="both"/>
        <w:rPr>
          <w:rFonts w:ascii="Arial" w:hAnsi="Arial" w:cs="Arial"/>
          <w:sz w:val="24"/>
          <w:szCs w:val="24"/>
        </w:rPr>
      </w:pPr>
      <w:r w:rsidRPr="00D244E4">
        <w:rPr>
          <w:rFonts w:ascii="Arial" w:hAnsi="Arial" w:cs="Arial"/>
          <w:b/>
          <w:bCs/>
          <w:sz w:val="24"/>
          <w:szCs w:val="24"/>
        </w:rPr>
        <w:t>Phone</w:t>
      </w:r>
      <w:r w:rsidRPr="003C18C0">
        <w:rPr>
          <w:rFonts w:ascii="Arial" w:hAnsi="Arial" w:cs="Arial"/>
          <w:sz w:val="24"/>
          <w:szCs w:val="24"/>
        </w:rPr>
        <w:t xml:space="preserve">: </w:t>
      </w:r>
      <w:r w:rsidR="00D244E4" w:rsidRPr="00D244E4">
        <w:rPr>
          <w:rFonts w:ascii="Arial" w:hAnsi="Arial" w:cs="Arial"/>
          <w:sz w:val="24"/>
          <w:szCs w:val="24"/>
        </w:rPr>
        <w:t>0808 196 1441</w:t>
      </w:r>
      <w:r w:rsidR="00FB67F5">
        <w:rPr>
          <w:rFonts w:ascii="Arial" w:hAnsi="Arial" w:cs="Arial"/>
          <w:sz w:val="24"/>
          <w:szCs w:val="24"/>
        </w:rPr>
        <w:t xml:space="preserve"> </w:t>
      </w:r>
    </w:p>
    <w:p w14:paraId="27CEFEB9" w14:textId="57AAAA05" w:rsidR="00740489" w:rsidRPr="00740489" w:rsidRDefault="00D244E4" w:rsidP="00740489">
      <w:pPr>
        <w:pStyle w:val="PlainText"/>
        <w:ind w:left="360" w:hanging="360"/>
        <w:jc w:val="both"/>
        <w:rPr>
          <w:rFonts w:ascii="Arial" w:hAnsi="Arial" w:cs="Arial"/>
          <w:b/>
          <w:color w:val="0033CC"/>
          <w:sz w:val="24"/>
          <w:szCs w:val="24"/>
        </w:rPr>
      </w:pPr>
      <w:r w:rsidRPr="00D244E4">
        <w:rPr>
          <w:rFonts w:ascii="Arial" w:hAnsi="Arial" w:cs="Arial"/>
          <w:b/>
          <w:bCs/>
          <w:sz w:val="24"/>
          <w:szCs w:val="24"/>
        </w:rPr>
        <w:t>Web</w:t>
      </w:r>
      <w:r>
        <w:rPr>
          <w:rFonts w:ascii="Arial" w:hAnsi="Arial" w:cs="Arial"/>
          <w:sz w:val="24"/>
          <w:szCs w:val="24"/>
        </w:rPr>
        <w:t>:</w:t>
      </w:r>
      <w:r w:rsidR="00FB67F5">
        <w:rPr>
          <w:rFonts w:ascii="Arial" w:hAnsi="Arial" w:cs="Arial"/>
          <w:sz w:val="24"/>
          <w:szCs w:val="24"/>
        </w:rPr>
        <w:t xml:space="preserve"> </w:t>
      </w:r>
      <w:r w:rsidRPr="00D244E4">
        <w:rPr>
          <w:rFonts w:ascii="Arial" w:hAnsi="Arial" w:cs="Arial"/>
          <w:sz w:val="24"/>
          <w:szCs w:val="24"/>
        </w:rPr>
        <w:t>app.mclmedicseap.com</w:t>
      </w:r>
      <w:r w:rsidR="00FB67F5">
        <w:rPr>
          <w:rFonts w:ascii="Arial" w:hAnsi="Arial" w:cs="Arial"/>
          <w:sz w:val="24"/>
          <w:szCs w:val="24"/>
        </w:rPr>
        <w:t xml:space="preserve"> </w:t>
      </w:r>
    </w:p>
    <w:p w14:paraId="2E4EF26E" w14:textId="5E42C398" w:rsidR="00BF0BBC" w:rsidRPr="003C18C0" w:rsidRDefault="00D244E4" w:rsidP="00740489">
      <w:pPr>
        <w:pStyle w:val="PlainText"/>
        <w:ind w:left="360" w:hanging="360"/>
        <w:jc w:val="both"/>
        <w:rPr>
          <w:rFonts w:ascii="Arial" w:hAnsi="Arial" w:cs="Arial"/>
          <w:sz w:val="24"/>
          <w:szCs w:val="24"/>
        </w:rPr>
      </w:pPr>
      <w:r w:rsidRPr="00D244E4">
        <w:rPr>
          <w:rFonts w:ascii="Arial" w:hAnsi="Arial" w:cs="Arial"/>
          <w:b/>
          <w:bCs/>
          <w:sz w:val="24"/>
          <w:szCs w:val="24"/>
        </w:rPr>
        <w:t>App</w:t>
      </w:r>
      <w:r>
        <w:rPr>
          <w:rFonts w:ascii="Arial" w:hAnsi="Arial" w:cs="Arial"/>
          <w:sz w:val="24"/>
          <w:szCs w:val="24"/>
        </w:rPr>
        <w:t>: MCL Medics EAP app (available both in App Store and Google Play)</w:t>
      </w:r>
    </w:p>
    <w:p w14:paraId="25B742F3" w14:textId="4CEA0675" w:rsidR="00BF0BBC" w:rsidRPr="003C18C0" w:rsidRDefault="00D244E4">
      <w:pPr>
        <w:pStyle w:val="PlainText"/>
        <w:ind w:left="360" w:hanging="360"/>
        <w:jc w:val="both"/>
        <w:rPr>
          <w:rFonts w:ascii="Arial" w:hAnsi="Arial" w:cs="Arial"/>
          <w:sz w:val="24"/>
          <w:szCs w:val="24"/>
        </w:rPr>
      </w:pPr>
      <w:r>
        <w:rPr>
          <w:rFonts w:ascii="Arial" w:hAnsi="Arial" w:cs="Arial"/>
          <w:sz w:val="24"/>
          <w:szCs w:val="24"/>
        </w:rPr>
        <w:t>Use u</w:t>
      </w:r>
      <w:r w:rsidRPr="00D244E4">
        <w:rPr>
          <w:rFonts w:ascii="Arial" w:hAnsi="Arial" w:cs="Arial"/>
          <w:sz w:val="24"/>
          <w:szCs w:val="24"/>
        </w:rPr>
        <w:t xml:space="preserve">nique company code </w:t>
      </w:r>
      <w:r>
        <w:rPr>
          <w:rFonts w:ascii="Arial" w:hAnsi="Arial" w:cs="Arial"/>
          <w:sz w:val="24"/>
          <w:szCs w:val="24"/>
        </w:rPr>
        <w:t xml:space="preserve">for schools: </w:t>
      </w:r>
      <w:r w:rsidRPr="00A32802">
        <w:rPr>
          <w:rFonts w:ascii="Arial" w:hAnsi="Arial" w:cs="Arial"/>
          <w:b/>
          <w:bCs/>
          <w:sz w:val="24"/>
          <w:szCs w:val="24"/>
        </w:rPr>
        <w:t>861525</w:t>
      </w:r>
    </w:p>
    <w:p w14:paraId="18786404" w14:textId="77777777" w:rsidR="00D244E4" w:rsidRDefault="00D244E4">
      <w:pPr>
        <w:pStyle w:val="PlainText"/>
        <w:jc w:val="both"/>
        <w:rPr>
          <w:rFonts w:ascii="Arial" w:hAnsi="Arial" w:cs="Arial"/>
          <w:sz w:val="24"/>
          <w:szCs w:val="24"/>
        </w:rPr>
      </w:pPr>
    </w:p>
    <w:p w14:paraId="029027B8" w14:textId="19A63628" w:rsidR="00BF0BBC" w:rsidRPr="003C18C0" w:rsidRDefault="00BF0BBC">
      <w:pPr>
        <w:pStyle w:val="PlainText"/>
        <w:jc w:val="both"/>
        <w:rPr>
          <w:rFonts w:ascii="Arial" w:hAnsi="Arial" w:cs="Arial"/>
          <w:sz w:val="24"/>
          <w:szCs w:val="24"/>
        </w:rPr>
      </w:pPr>
      <w:r w:rsidRPr="003C18C0">
        <w:rPr>
          <w:rFonts w:ascii="Arial" w:hAnsi="Arial" w:cs="Arial"/>
          <w:sz w:val="24"/>
          <w:szCs w:val="24"/>
        </w:rPr>
        <w:t>The National Society for the Prevention of Cruelty to Children (NSPCC) has a national whistleblowing helpline for employees wishing to raise concerns about a child at risk of abuse.</w:t>
      </w:r>
    </w:p>
    <w:p w14:paraId="6F505D3C" w14:textId="77777777" w:rsidR="00BF0BBC" w:rsidRPr="003C18C0" w:rsidRDefault="00BF0BBC">
      <w:pPr>
        <w:pStyle w:val="PlainText"/>
        <w:ind w:left="360" w:hanging="360"/>
        <w:jc w:val="both"/>
        <w:rPr>
          <w:rFonts w:ascii="Arial" w:hAnsi="Arial" w:cs="Arial"/>
          <w:sz w:val="24"/>
          <w:szCs w:val="24"/>
        </w:rPr>
      </w:pPr>
    </w:p>
    <w:p w14:paraId="7915CB1F" w14:textId="77777777" w:rsidR="00BF0BBC" w:rsidRPr="003C18C0" w:rsidRDefault="00BF0BBC">
      <w:pPr>
        <w:pStyle w:val="PlainText"/>
        <w:jc w:val="both"/>
        <w:rPr>
          <w:rFonts w:ascii="Arial" w:hAnsi="Arial" w:cs="Arial"/>
          <w:sz w:val="24"/>
          <w:szCs w:val="24"/>
        </w:rPr>
      </w:pPr>
      <w:r w:rsidRPr="003C18C0">
        <w:rPr>
          <w:rFonts w:ascii="Arial" w:hAnsi="Arial" w:cs="Arial"/>
          <w:sz w:val="24"/>
          <w:szCs w:val="24"/>
        </w:rPr>
        <w:t xml:space="preserve">You can find more information on this NSPCC whistleblowing helpline on their official website at: </w:t>
      </w:r>
      <w:hyperlink r:id="rId29" w:history="1">
        <w:r w:rsidRPr="003C18C0">
          <w:rPr>
            <w:rStyle w:val="Hyperlink"/>
            <w:rFonts w:ascii="Arial" w:hAnsi="Arial" w:cs="Arial"/>
            <w:b/>
            <w:bCs/>
            <w:sz w:val="24"/>
            <w:szCs w:val="24"/>
          </w:rPr>
          <w:t>https://www.nspcc.org.uk</w:t>
        </w:r>
      </w:hyperlink>
      <w:r w:rsidRPr="003C18C0">
        <w:rPr>
          <w:rFonts w:ascii="Arial" w:hAnsi="Arial" w:cs="Arial"/>
          <w:sz w:val="24"/>
          <w:szCs w:val="24"/>
        </w:rPr>
        <w:t xml:space="preserve"> </w:t>
      </w:r>
    </w:p>
    <w:p w14:paraId="541E4CA3" w14:textId="77777777" w:rsidR="00BF0BBC" w:rsidRPr="003C18C0" w:rsidRDefault="00BF0BBC">
      <w:pPr>
        <w:pStyle w:val="PlainText"/>
        <w:ind w:left="360" w:hanging="360"/>
        <w:jc w:val="both"/>
        <w:rPr>
          <w:rFonts w:ascii="Arial" w:hAnsi="Arial" w:cs="Arial"/>
          <w:sz w:val="24"/>
          <w:szCs w:val="24"/>
        </w:rPr>
      </w:pPr>
    </w:p>
    <w:p w14:paraId="296EE41B" w14:textId="15B278BA" w:rsidR="00BF0BBC" w:rsidRPr="003C18C0" w:rsidRDefault="00BF0BBC">
      <w:pPr>
        <w:pStyle w:val="PlainText"/>
        <w:ind w:hanging="567"/>
        <w:jc w:val="both"/>
        <w:rPr>
          <w:rFonts w:ascii="Arial" w:hAnsi="Arial" w:cs="Arial"/>
          <w:b/>
          <w:bCs/>
          <w:sz w:val="24"/>
          <w:szCs w:val="24"/>
        </w:rPr>
      </w:pPr>
      <w:r w:rsidRPr="003C18C0">
        <w:rPr>
          <w:rFonts w:ascii="Arial" w:hAnsi="Arial" w:cs="Arial"/>
          <w:b/>
          <w:bCs/>
          <w:sz w:val="24"/>
          <w:szCs w:val="24"/>
        </w:rPr>
        <w:t>5.</w:t>
      </w:r>
      <w:r w:rsidR="00EB70FC" w:rsidRPr="003C18C0">
        <w:rPr>
          <w:rFonts w:ascii="Arial" w:hAnsi="Arial" w:cs="Arial"/>
          <w:b/>
          <w:bCs/>
          <w:sz w:val="24"/>
          <w:szCs w:val="24"/>
        </w:rPr>
        <w:t>8</w:t>
      </w:r>
      <w:r w:rsidR="00FB67F5">
        <w:rPr>
          <w:rFonts w:ascii="Arial" w:hAnsi="Arial" w:cs="Arial"/>
          <w:b/>
          <w:bCs/>
          <w:sz w:val="24"/>
          <w:szCs w:val="24"/>
        </w:rPr>
        <w:t xml:space="preserve"> </w:t>
      </w:r>
      <w:r w:rsidR="005D5F95">
        <w:rPr>
          <w:rFonts w:ascii="Arial" w:hAnsi="Arial" w:cs="Arial"/>
          <w:b/>
          <w:bCs/>
          <w:sz w:val="24"/>
          <w:szCs w:val="24"/>
        </w:rPr>
        <w:tab/>
      </w:r>
      <w:r w:rsidRPr="003C18C0">
        <w:rPr>
          <w:rFonts w:ascii="Arial" w:hAnsi="Arial" w:cs="Arial"/>
          <w:b/>
          <w:bCs/>
          <w:sz w:val="24"/>
          <w:szCs w:val="24"/>
        </w:rPr>
        <w:t>Reporting outside the</w:t>
      </w:r>
      <w:r w:rsidR="00A32802">
        <w:rPr>
          <w:rFonts w:ascii="Arial" w:hAnsi="Arial" w:cs="Arial"/>
          <w:b/>
          <w:bCs/>
          <w:sz w:val="24"/>
          <w:szCs w:val="24"/>
        </w:rPr>
        <w:t xml:space="preserve"> School/council</w:t>
      </w:r>
      <w:r w:rsidRPr="003C18C0">
        <w:rPr>
          <w:rFonts w:ascii="Arial" w:hAnsi="Arial" w:cs="Arial"/>
          <w:b/>
          <w:bCs/>
          <w:sz w:val="24"/>
          <w:szCs w:val="24"/>
        </w:rPr>
        <w:t xml:space="preserve"> </w:t>
      </w:r>
    </w:p>
    <w:p w14:paraId="1E319FF3" w14:textId="7D784CED" w:rsidR="00BF0BBC" w:rsidRPr="003C18C0" w:rsidRDefault="00BF0BBC">
      <w:pPr>
        <w:pStyle w:val="PlainText"/>
        <w:jc w:val="both"/>
        <w:rPr>
          <w:rFonts w:ascii="Arial" w:hAnsi="Arial" w:cs="Arial"/>
          <w:sz w:val="24"/>
          <w:szCs w:val="24"/>
        </w:rPr>
      </w:pPr>
      <w:r w:rsidRPr="003C18C0">
        <w:rPr>
          <w:rFonts w:ascii="Arial" w:hAnsi="Arial" w:cs="Arial"/>
          <w:sz w:val="24"/>
          <w:szCs w:val="24"/>
        </w:rPr>
        <w:t xml:space="preserve">This procedure is intended to provide you with an avenue within the </w:t>
      </w:r>
      <w:proofErr w:type="gramStart"/>
      <w:r w:rsidR="00C52193">
        <w:rPr>
          <w:rFonts w:ascii="Arial" w:hAnsi="Arial" w:cs="Arial"/>
          <w:sz w:val="24"/>
          <w:szCs w:val="24"/>
        </w:rPr>
        <w:t>School</w:t>
      </w:r>
      <w:proofErr w:type="gramEnd"/>
      <w:r w:rsidR="00A32802">
        <w:rPr>
          <w:rFonts w:ascii="Arial" w:hAnsi="Arial" w:cs="Arial"/>
          <w:sz w:val="24"/>
          <w:szCs w:val="24"/>
        </w:rPr>
        <w:t>/council</w:t>
      </w:r>
      <w:r w:rsidRPr="003C18C0">
        <w:rPr>
          <w:rFonts w:ascii="Arial" w:hAnsi="Arial" w:cs="Arial"/>
          <w:sz w:val="24"/>
          <w:szCs w:val="24"/>
        </w:rPr>
        <w:t xml:space="preserve"> to raise concerns. The </w:t>
      </w:r>
      <w:proofErr w:type="gramStart"/>
      <w:r w:rsidR="00C52193">
        <w:rPr>
          <w:rFonts w:ascii="Arial" w:hAnsi="Arial" w:cs="Arial"/>
          <w:sz w:val="24"/>
          <w:szCs w:val="24"/>
        </w:rPr>
        <w:t>School</w:t>
      </w:r>
      <w:proofErr w:type="gramEnd"/>
      <w:r w:rsidR="00A32802">
        <w:rPr>
          <w:rFonts w:ascii="Arial" w:hAnsi="Arial" w:cs="Arial"/>
          <w:sz w:val="24"/>
          <w:szCs w:val="24"/>
        </w:rPr>
        <w:t>/council</w:t>
      </w:r>
      <w:r w:rsidRPr="003C18C0">
        <w:rPr>
          <w:rFonts w:ascii="Arial" w:hAnsi="Arial" w:cs="Arial"/>
          <w:sz w:val="24"/>
          <w:szCs w:val="24"/>
        </w:rPr>
        <w:t xml:space="preserve"> hopes you will be satisfied with any action taken. If you are not, and if you feel it is right to take the matter outside the </w:t>
      </w:r>
      <w:proofErr w:type="gramStart"/>
      <w:r w:rsidR="00C52193">
        <w:rPr>
          <w:rFonts w:ascii="Arial" w:hAnsi="Arial" w:cs="Arial"/>
          <w:sz w:val="24"/>
          <w:szCs w:val="24"/>
        </w:rPr>
        <w:t>School</w:t>
      </w:r>
      <w:proofErr w:type="gramEnd"/>
      <w:r w:rsidR="00A32802">
        <w:rPr>
          <w:rFonts w:ascii="Arial" w:hAnsi="Arial" w:cs="Arial"/>
          <w:sz w:val="24"/>
          <w:szCs w:val="24"/>
        </w:rPr>
        <w:t>/council</w:t>
      </w:r>
      <w:r w:rsidRPr="003C18C0">
        <w:rPr>
          <w:rFonts w:ascii="Arial" w:hAnsi="Arial" w:cs="Arial"/>
          <w:sz w:val="24"/>
          <w:szCs w:val="24"/>
        </w:rPr>
        <w:t xml:space="preserve"> following completion of the process set out above, the following are possible contact points: </w:t>
      </w:r>
    </w:p>
    <w:p w14:paraId="4170FDB6" w14:textId="77777777" w:rsidR="00BF0BBC" w:rsidRPr="003C18C0" w:rsidRDefault="00BF0BBC">
      <w:pPr>
        <w:numPr>
          <w:ilvl w:val="0"/>
          <w:numId w:val="9"/>
        </w:numPr>
        <w:shd w:val="clear" w:color="auto" w:fill="FFFFFF"/>
        <w:ind w:left="1276" w:hanging="567"/>
        <w:jc w:val="both"/>
        <w:rPr>
          <w:rFonts w:ascii="Arial" w:hAnsi="Arial" w:cs="Arial"/>
          <w:lang w:val="en"/>
        </w:rPr>
      </w:pPr>
      <w:r w:rsidRPr="003C18C0">
        <w:rPr>
          <w:rFonts w:ascii="Arial" w:hAnsi="Arial" w:cs="Arial"/>
          <w:lang w:val="en"/>
        </w:rPr>
        <w:t>HM Revenue &amp; Customs,</w:t>
      </w:r>
    </w:p>
    <w:p w14:paraId="26C21672" w14:textId="77777777" w:rsidR="00BF0BBC" w:rsidRPr="003C18C0" w:rsidRDefault="00BF0BBC">
      <w:pPr>
        <w:numPr>
          <w:ilvl w:val="0"/>
          <w:numId w:val="9"/>
        </w:numPr>
        <w:shd w:val="clear" w:color="auto" w:fill="FFFFFF"/>
        <w:ind w:left="1276" w:hanging="567"/>
        <w:jc w:val="both"/>
        <w:rPr>
          <w:rFonts w:ascii="Arial" w:hAnsi="Arial" w:cs="Arial"/>
          <w:lang w:val="en"/>
        </w:rPr>
      </w:pPr>
      <w:r w:rsidRPr="003C18C0">
        <w:rPr>
          <w:rFonts w:ascii="Arial" w:hAnsi="Arial" w:cs="Arial"/>
          <w:lang w:val="en"/>
        </w:rPr>
        <w:t>the Financial Services Authority,</w:t>
      </w:r>
    </w:p>
    <w:p w14:paraId="7EE3D965" w14:textId="77777777" w:rsidR="00BF0BBC" w:rsidRPr="003C18C0" w:rsidRDefault="00BF0BBC">
      <w:pPr>
        <w:numPr>
          <w:ilvl w:val="0"/>
          <w:numId w:val="9"/>
        </w:numPr>
        <w:shd w:val="clear" w:color="auto" w:fill="FFFFFF"/>
        <w:ind w:left="1276" w:hanging="567"/>
        <w:jc w:val="both"/>
        <w:rPr>
          <w:rFonts w:ascii="Arial" w:hAnsi="Arial" w:cs="Arial"/>
          <w:lang w:val="en"/>
        </w:rPr>
      </w:pPr>
      <w:r w:rsidRPr="003C18C0">
        <w:rPr>
          <w:rFonts w:ascii="Arial" w:hAnsi="Arial" w:cs="Arial"/>
          <w:lang w:val="en"/>
        </w:rPr>
        <w:t>the Office of Fair Trading,</w:t>
      </w:r>
    </w:p>
    <w:p w14:paraId="0617EA8F" w14:textId="77777777" w:rsidR="00BF0BBC" w:rsidRPr="003C18C0" w:rsidRDefault="00BF0BBC">
      <w:pPr>
        <w:numPr>
          <w:ilvl w:val="0"/>
          <w:numId w:val="9"/>
        </w:numPr>
        <w:shd w:val="clear" w:color="auto" w:fill="FFFFFF"/>
        <w:ind w:left="1276" w:hanging="567"/>
        <w:jc w:val="both"/>
        <w:rPr>
          <w:rFonts w:ascii="Arial" w:hAnsi="Arial" w:cs="Arial"/>
          <w:lang w:val="en"/>
        </w:rPr>
      </w:pPr>
      <w:r w:rsidRPr="003C18C0">
        <w:rPr>
          <w:rFonts w:ascii="Arial" w:hAnsi="Arial" w:cs="Arial"/>
          <w:lang w:val="en"/>
        </w:rPr>
        <w:lastRenderedPageBreak/>
        <w:t>the Health and Safety Executive,</w:t>
      </w:r>
    </w:p>
    <w:p w14:paraId="5E8E34F5" w14:textId="77777777" w:rsidR="00BF0BBC" w:rsidRPr="003C18C0" w:rsidRDefault="00BF0BBC">
      <w:pPr>
        <w:numPr>
          <w:ilvl w:val="0"/>
          <w:numId w:val="9"/>
        </w:numPr>
        <w:shd w:val="clear" w:color="auto" w:fill="FFFFFF"/>
        <w:ind w:left="1276" w:hanging="567"/>
        <w:jc w:val="both"/>
        <w:rPr>
          <w:rFonts w:ascii="Arial" w:hAnsi="Arial" w:cs="Arial"/>
          <w:lang w:val="en"/>
        </w:rPr>
      </w:pPr>
      <w:r w:rsidRPr="003C18C0">
        <w:rPr>
          <w:rFonts w:ascii="Arial" w:hAnsi="Arial" w:cs="Arial"/>
          <w:lang w:val="en"/>
        </w:rPr>
        <w:t>the Environment Agency,</w:t>
      </w:r>
    </w:p>
    <w:p w14:paraId="10928003" w14:textId="77777777" w:rsidR="00BF0BBC" w:rsidRPr="003C18C0" w:rsidRDefault="00BF0BBC">
      <w:pPr>
        <w:numPr>
          <w:ilvl w:val="0"/>
          <w:numId w:val="9"/>
        </w:numPr>
        <w:shd w:val="clear" w:color="auto" w:fill="FFFFFF"/>
        <w:ind w:left="1276" w:hanging="567"/>
        <w:jc w:val="both"/>
        <w:rPr>
          <w:rFonts w:ascii="Arial" w:hAnsi="Arial" w:cs="Arial"/>
          <w:lang w:val="en"/>
        </w:rPr>
      </w:pPr>
      <w:r w:rsidRPr="003C18C0">
        <w:rPr>
          <w:rFonts w:ascii="Arial" w:hAnsi="Arial" w:cs="Arial"/>
          <w:lang w:val="en"/>
        </w:rPr>
        <w:t>the Director of Public Prosecutions,</w:t>
      </w:r>
    </w:p>
    <w:p w14:paraId="5F45A0DF" w14:textId="77777777" w:rsidR="00BF0BBC" w:rsidRPr="003C18C0" w:rsidRDefault="00BF0BBC">
      <w:pPr>
        <w:numPr>
          <w:ilvl w:val="0"/>
          <w:numId w:val="9"/>
        </w:numPr>
        <w:shd w:val="clear" w:color="auto" w:fill="FFFFFF"/>
        <w:ind w:left="1276" w:hanging="567"/>
        <w:jc w:val="both"/>
        <w:rPr>
          <w:rFonts w:ascii="Arial" w:hAnsi="Arial" w:cs="Arial"/>
          <w:lang w:val="en"/>
        </w:rPr>
      </w:pPr>
      <w:r w:rsidRPr="003C18C0">
        <w:rPr>
          <w:rFonts w:ascii="Arial" w:hAnsi="Arial" w:cs="Arial"/>
          <w:lang w:val="en"/>
        </w:rPr>
        <w:t xml:space="preserve">the Department of Health, </w:t>
      </w:r>
    </w:p>
    <w:p w14:paraId="0D39642E" w14:textId="77777777" w:rsidR="00BF0BBC" w:rsidRPr="003C18C0" w:rsidRDefault="00BF0BBC">
      <w:pPr>
        <w:numPr>
          <w:ilvl w:val="0"/>
          <w:numId w:val="9"/>
        </w:numPr>
        <w:shd w:val="clear" w:color="auto" w:fill="FFFFFF"/>
        <w:ind w:left="1276" w:hanging="567"/>
        <w:jc w:val="both"/>
        <w:rPr>
          <w:rFonts w:ascii="Arial" w:hAnsi="Arial" w:cs="Arial"/>
          <w:lang w:val="en"/>
        </w:rPr>
      </w:pPr>
      <w:r w:rsidRPr="003C18C0">
        <w:rPr>
          <w:rFonts w:ascii="Arial" w:hAnsi="Arial" w:cs="Arial"/>
          <w:lang w:val="en"/>
        </w:rPr>
        <w:t>the Care Quality Commission,</w:t>
      </w:r>
    </w:p>
    <w:p w14:paraId="6DC4F207" w14:textId="77777777" w:rsidR="00BF0BBC" w:rsidRPr="003C18C0" w:rsidRDefault="00BF0BBC">
      <w:pPr>
        <w:numPr>
          <w:ilvl w:val="0"/>
          <w:numId w:val="9"/>
        </w:numPr>
        <w:shd w:val="clear" w:color="auto" w:fill="FFFFFF"/>
        <w:ind w:left="1276" w:hanging="567"/>
        <w:jc w:val="both"/>
        <w:rPr>
          <w:rFonts w:ascii="Arial" w:hAnsi="Arial" w:cs="Arial"/>
          <w:lang w:val="en"/>
        </w:rPr>
      </w:pPr>
      <w:r w:rsidRPr="003C18C0">
        <w:rPr>
          <w:rFonts w:ascii="Arial" w:hAnsi="Arial" w:cs="Arial"/>
          <w:lang w:val="en"/>
        </w:rPr>
        <w:t>the Serious Fraud Office,</w:t>
      </w:r>
    </w:p>
    <w:p w14:paraId="3785F506" w14:textId="77777777" w:rsidR="00BF0BBC" w:rsidRPr="003C18C0" w:rsidRDefault="00BF0BBC">
      <w:pPr>
        <w:numPr>
          <w:ilvl w:val="0"/>
          <w:numId w:val="9"/>
        </w:numPr>
        <w:shd w:val="clear" w:color="auto" w:fill="FFFFFF"/>
        <w:ind w:left="1276" w:hanging="567"/>
        <w:jc w:val="both"/>
        <w:rPr>
          <w:rFonts w:ascii="Arial" w:hAnsi="Arial" w:cs="Arial"/>
          <w:lang w:val="en"/>
        </w:rPr>
      </w:pPr>
      <w:r w:rsidRPr="003C18C0">
        <w:rPr>
          <w:rFonts w:ascii="Arial" w:hAnsi="Arial" w:cs="Arial"/>
        </w:rPr>
        <w:t>Ofsted,</w:t>
      </w:r>
    </w:p>
    <w:p w14:paraId="2915B209" w14:textId="77777777" w:rsidR="00BF0BBC" w:rsidRPr="003C18C0" w:rsidRDefault="00BF0BBC">
      <w:pPr>
        <w:numPr>
          <w:ilvl w:val="0"/>
          <w:numId w:val="9"/>
        </w:numPr>
        <w:shd w:val="clear" w:color="auto" w:fill="FFFFFF"/>
        <w:ind w:left="1276" w:hanging="567"/>
        <w:jc w:val="both"/>
        <w:rPr>
          <w:rFonts w:ascii="Arial" w:hAnsi="Arial" w:cs="Arial"/>
          <w:lang w:val="en"/>
        </w:rPr>
      </w:pPr>
      <w:r w:rsidRPr="003C18C0">
        <w:rPr>
          <w:rFonts w:ascii="Arial" w:hAnsi="Arial" w:cs="Arial"/>
          <w:lang w:val="en"/>
        </w:rPr>
        <w:t>or other appropriate regulatory body.</w:t>
      </w:r>
    </w:p>
    <w:p w14:paraId="405BC85B" w14:textId="77777777" w:rsidR="00BF0BBC" w:rsidRPr="003C18C0" w:rsidRDefault="00BF0BBC">
      <w:pPr>
        <w:shd w:val="clear" w:color="auto" w:fill="FFFFFF"/>
        <w:ind w:left="1276"/>
        <w:jc w:val="both"/>
        <w:rPr>
          <w:rFonts w:ascii="Arial" w:hAnsi="Arial" w:cs="Arial"/>
          <w:lang w:val="en"/>
        </w:rPr>
      </w:pPr>
    </w:p>
    <w:p w14:paraId="1C2210AB" w14:textId="77777777" w:rsidR="00BF0BBC" w:rsidRPr="003C18C0" w:rsidRDefault="00BF0BBC">
      <w:pPr>
        <w:jc w:val="both"/>
        <w:rPr>
          <w:rFonts w:ascii="Arial" w:hAnsi="Arial" w:cs="Arial"/>
        </w:rPr>
      </w:pPr>
      <w:r w:rsidRPr="003C18C0">
        <w:rPr>
          <w:rFonts w:ascii="Arial" w:hAnsi="Arial" w:cs="Arial"/>
        </w:rPr>
        <w:t>For a full list of bodies and person who you can make a disclosure to see:</w:t>
      </w:r>
    </w:p>
    <w:p w14:paraId="61E64025" w14:textId="77777777" w:rsidR="00BF0BBC" w:rsidRPr="003C18C0" w:rsidRDefault="00BF0BBC">
      <w:pPr>
        <w:pStyle w:val="PlainText"/>
        <w:jc w:val="both"/>
        <w:rPr>
          <w:rFonts w:ascii="Arial" w:hAnsi="Arial" w:cs="Arial"/>
          <w:b/>
          <w:bCs/>
          <w:sz w:val="24"/>
          <w:szCs w:val="24"/>
        </w:rPr>
      </w:pPr>
      <w:hyperlink r:id="rId30" w:history="1">
        <w:r w:rsidRPr="003C18C0">
          <w:rPr>
            <w:rStyle w:val="Hyperlink"/>
            <w:rFonts w:ascii="Arial" w:hAnsi="Arial" w:cs="Arial"/>
            <w:b/>
            <w:bCs/>
            <w:sz w:val="24"/>
            <w:szCs w:val="24"/>
          </w:rPr>
          <w:t>https://www.gov.uk/government/publications/blowing-the-whistle-list-of-prescribed-people-and-bodies</w:t>
        </w:r>
      </w:hyperlink>
    </w:p>
    <w:p w14:paraId="5937A4FB" w14:textId="77777777" w:rsidR="00BF0BBC" w:rsidRPr="003C18C0" w:rsidRDefault="00BF0BBC">
      <w:pPr>
        <w:pStyle w:val="PlainText"/>
        <w:jc w:val="both"/>
        <w:rPr>
          <w:rFonts w:ascii="Arial" w:hAnsi="Arial" w:cs="Arial"/>
          <w:sz w:val="24"/>
          <w:szCs w:val="24"/>
        </w:rPr>
      </w:pPr>
    </w:p>
    <w:p w14:paraId="46C10D58" w14:textId="77777777" w:rsidR="00BF0BBC" w:rsidRPr="003C18C0" w:rsidRDefault="00BF0BBC">
      <w:pPr>
        <w:pStyle w:val="PlainText"/>
        <w:jc w:val="both"/>
        <w:rPr>
          <w:rFonts w:ascii="Arial" w:hAnsi="Arial" w:cs="Arial"/>
          <w:sz w:val="24"/>
          <w:szCs w:val="24"/>
        </w:rPr>
      </w:pPr>
      <w:r w:rsidRPr="003C18C0">
        <w:rPr>
          <w:rFonts w:ascii="Arial" w:hAnsi="Arial" w:cs="Arial"/>
          <w:sz w:val="24"/>
          <w:szCs w:val="24"/>
        </w:rPr>
        <w:t xml:space="preserve">A report made externally, i.e. to the police, media or Member of Parliament, will only be protected and count as a qualifying disclosure under the legislation if the following apply: </w:t>
      </w:r>
    </w:p>
    <w:p w14:paraId="7729D2D7" w14:textId="77777777" w:rsidR="00BF0BBC" w:rsidRPr="003C18C0" w:rsidRDefault="00BF0BBC">
      <w:pPr>
        <w:pStyle w:val="PlainText"/>
        <w:jc w:val="both"/>
        <w:rPr>
          <w:rFonts w:ascii="Arial" w:hAnsi="Arial" w:cs="Arial"/>
          <w:sz w:val="24"/>
          <w:szCs w:val="24"/>
        </w:rPr>
      </w:pPr>
    </w:p>
    <w:p w14:paraId="1A8A7533" w14:textId="77777777" w:rsidR="00BF0BBC" w:rsidRPr="003C18C0" w:rsidRDefault="00BF0BBC">
      <w:pPr>
        <w:pStyle w:val="PlainText"/>
        <w:numPr>
          <w:ilvl w:val="0"/>
          <w:numId w:val="10"/>
        </w:numPr>
        <w:jc w:val="both"/>
        <w:rPr>
          <w:rFonts w:ascii="Arial" w:hAnsi="Arial" w:cs="Arial"/>
          <w:sz w:val="24"/>
          <w:szCs w:val="24"/>
        </w:rPr>
      </w:pPr>
      <w:r w:rsidRPr="003C18C0">
        <w:rPr>
          <w:rFonts w:ascii="Arial" w:hAnsi="Arial" w:cs="Arial"/>
          <w:sz w:val="24"/>
          <w:szCs w:val="24"/>
        </w:rPr>
        <w:t>the report is in the public interest: if you honestly and reasonably believed the information and any allegation contained in it to be substantially true,</w:t>
      </w:r>
    </w:p>
    <w:p w14:paraId="4CBED901" w14:textId="77777777" w:rsidR="00BF0BBC" w:rsidRPr="003C18C0" w:rsidRDefault="00BF0BBC">
      <w:pPr>
        <w:pStyle w:val="PlainText"/>
        <w:numPr>
          <w:ilvl w:val="0"/>
          <w:numId w:val="10"/>
        </w:numPr>
        <w:jc w:val="both"/>
        <w:rPr>
          <w:rFonts w:ascii="Arial" w:hAnsi="Arial" w:cs="Arial"/>
          <w:sz w:val="24"/>
          <w:szCs w:val="24"/>
        </w:rPr>
      </w:pPr>
      <w:r w:rsidRPr="003C18C0">
        <w:rPr>
          <w:rFonts w:ascii="Arial" w:hAnsi="Arial" w:cs="Arial"/>
          <w:sz w:val="24"/>
          <w:szCs w:val="24"/>
        </w:rPr>
        <w:t>the allegation has not been made for personal gain,</w:t>
      </w:r>
    </w:p>
    <w:p w14:paraId="5097CD09" w14:textId="0B2C0F85" w:rsidR="00BF0BBC" w:rsidRPr="003C18C0" w:rsidRDefault="00BF0BBC">
      <w:pPr>
        <w:pStyle w:val="PlainText"/>
        <w:numPr>
          <w:ilvl w:val="0"/>
          <w:numId w:val="10"/>
        </w:numPr>
        <w:jc w:val="both"/>
        <w:rPr>
          <w:rFonts w:ascii="Arial" w:hAnsi="Arial" w:cs="Arial"/>
          <w:sz w:val="24"/>
          <w:szCs w:val="24"/>
        </w:rPr>
      </w:pPr>
      <w:r w:rsidRPr="003C18C0">
        <w:rPr>
          <w:rFonts w:ascii="Arial" w:hAnsi="Arial" w:cs="Arial"/>
          <w:sz w:val="24"/>
          <w:szCs w:val="24"/>
        </w:rPr>
        <w:t xml:space="preserve">the allegation has already been raised with the </w:t>
      </w:r>
      <w:proofErr w:type="gramStart"/>
      <w:r w:rsidR="00C52193">
        <w:rPr>
          <w:rFonts w:ascii="Arial" w:hAnsi="Arial" w:cs="Arial"/>
          <w:sz w:val="24"/>
          <w:szCs w:val="24"/>
        </w:rPr>
        <w:t>School</w:t>
      </w:r>
      <w:proofErr w:type="gramEnd"/>
      <w:r w:rsidRPr="003C18C0">
        <w:rPr>
          <w:rFonts w:ascii="Arial" w:hAnsi="Arial" w:cs="Arial"/>
          <w:sz w:val="24"/>
          <w:szCs w:val="24"/>
        </w:rPr>
        <w:t xml:space="preserve">, unless you reasonably believed you would be victimised or that there may be a cover-up or that the matter is exceptionally serious. </w:t>
      </w:r>
    </w:p>
    <w:p w14:paraId="6AA1ABA8" w14:textId="77777777" w:rsidR="00BF0BBC" w:rsidRPr="003C18C0" w:rsidRDefault="00BF0BBC">
      <w:pPr>
        <w:pStyle w:val="PlainText"/>
        <w:jc w:val="both"/>
        <w:rPr>
          <w:rFonts w:ascii="Arial" w:hAnsi="Arial" w:cs="Arial"/>
          <w:sz w:val="24"/>
          <w:szCs w:val="24"/>
        </w:rPr>
      </w:pPr>
    </w:p>
    <w:p w14:paraId="5743409E" w14:textId="77777777" w:rsidR="00BF0BBC" w:rsidRPr="003C18C0" w:rsidRDefault="00BF0BBC">
      <w:pPr>
        <w:pStyle w:val="PlainText"/>
        <w:jc w:val="both"/>
        <w:rPr>
          <w:rFonts w:ascii="Arial" w:hAnsi="Arial" w:cs="Arial"/>
          <w:sz w:val="24"/>
          <w:szCs w:val="24"/>
        </w:rPr>
      </w:pPr>
      <w:proofErr w:type="gramStart"/>
      <w:r w:rsidRPr="003C18C0">
        <w:rPr>
          <w:rFonts w:ascii="Arial" w:hAnsi="Arial" w:cs="Arial"/>
          <w:sz w:val="24"/>
          <w:szCs w:val="24"/>
        </w:rPr>
        <w:t>Also</w:t>
      </w:r>
      <w:proofErr w:type="gramEnd"/>
      <w:r w:rsidRPr="003C18C0">
        <w:rPr>
          <w:rFonts w:ascii="Arial" w:hAnsi="Arial" w:cs="Arial"/>
          <w:sz w:val="24"/>
          <w:szCs w:val="24"/>
        </w:rPr>
        <w:t xml:space="preserve"> a disclosure is not a qualifying disclosure if:</w:t>
      </w:r>
    </w:p>
    <w:p w14:paraId="4A12DF84" w14:textId="77777777" w:rsidR="00BF0BBC" w:rsidRPr="003C18C0" w:rsidRDefault="00BF0BBC">
      <w:pPr>
        <w:pStyle w:val="PlainText"/>
        <w:numPr>
          <w:ilvl w:val="0"/>
          <w:numId w:val="11"/>
        </w:numPr>
        <w:jc w:val="both"/>
        <w:rPr>
          <w:rFonts w:ascii="Arial" w:hAnsi="Arial" w:cs="Arial"/>
          <w:sz w:val="24"/>
          <w:szCs w:val="24"/>
        </w:rPr>
      </w:pPr>
      <w:r w:rsidRPr="003C18C0">
        <w:rPr>
          <w:rFonts w:ascii="Arial" w:hAnsi="Arial" w:cs="Arial"/>
          <w:sz w:val="24"/>
          <w:szCs w:val="24"/>
        </w:rPr>
        <w:t>by making the disclosure, you have committed an offence (e.g. under the Official Secrets Act 1989), or</w:t>
      </w:r>
    </w:p>
    <w:p w14:paraId="511596EE" w14:textId="77777777" w:rsidR="00BF0BBC" w:rsidRPr="003C18C0" w:rsidRDefault="00BF0BBC">
      <w:pPr>
        <w:pStyle w:val="PlainText"/>
        <w:numPr>
          <w:ilvl w:val="0"/>
          <w:numId w:val="11"/>
        </w:numPr>
        <w:jc w:val="both"/>
        <w:rPr>
          <w:rFonts w:ascii="Arial" w:hAnsi="Arial" w:cs="Arial"/>
          <w:sz w:val="24"/>
          <w:szCs w:val="24"/>
        </w:rPr>
      </w:pPr>
      <w:r w:rsidRPr="003C18C0">
        <w:rPr>
          <w:rFonts w:ascii="Arial" w:hAnsi="Arial" w:cs="Arial"/>
          <w:sz w:val="24"/>
          <w:szCs w:val="24"/>
        </w:rPr>
        <w:t xml:space="preserve">the information should be protected from disclosure because of legal professional privilege (e.g. the disclosure has been made by a legal adviser (or their secretary) who has acquired the information </w:t>
      </w:r>
      <w:proofErr w:type="gramStart"/>
      <w:r w:rsidRPr="003C18C0">
        <w:rPr>
          <w:rFonts w:ascii="Arial" w:hAnsi="Arial" w:cs="Arial"/>
          <w:sz w:val="24"/>
          <w:szCs w:val="24"/>
        </w:rPr>
        <w:t>in the course of</w:t>
      </w:r>
      <w:proofErr w:type="gramEnd"/>
      <w:r w:rsidRPr="003C18C0">
        <w:rPr>
          <w:rFonts w:ascii="Arial" w:hAnsi="Arial" w:cs="Arial"/>
          <w:sz w:val="24"/>
          <w:szCs w:val="24"/>
        </w:rPr>
        <w:t xml:space="preserve"> providing legal advice).</w:t>
      </w:r>
    </w:p>
    <w:p w14:paraId="444C0958" w14:textId="77777777" w:rsidR="00BF0BBC" w:rsidRPr="003C18C0" w:rsidRDefault="00BF0BBC">
      <w:pPr>
        <w:pStyle w:val="PlainText"/>
        <w:jc w:val="both"/>
        <w:rPr>
          <w:rFonts w:ascii="Arial" w:hAnsi="Arial" w:cs="Arial"/>
          <w:sz w:val="24"/>
          <w:szCs w:val="24"/>
        </w:rPr>
      </w:pPr>
    </w:p>
    <w:p w14:paraId="39559A7C" w14:textId="77777777" w:rsidR="00310588" w:rsidRPr="003C18C0" w:rsidRDefault="00310588" w:rsidP="00310588">
      <w:pPr>
        <w:pStyle w:val="PlainText"/>
        <w:jc w:val="both"/>
        <w:rPr>
          <w:rFonts w:ascii="Arial" w:hAnsi="Arial" w:cs="Arial"/>
          <w:sz w:val="24"/>
          <w:szCs w:val="24"/>
        </w:rPr>
      </w:pPr>
    </w:p>
    <w:p w14:paraId="340F497D" w14:textId="7ACE450B" w:rsidR="00BF0BBC" w:rsidRPr="003C18C0" w:rsidRDefault="00BF0BBC">
      <w:pPr>
        <w:pStyle w:val="PlainText"/>
        <w:ind w:hanging="567"/>
        <w:jc w:val="both"/>
        <w:rPr>
          <w:rFonts w:ascii="Arial" w:hAnsi="Arial" w:cs="Arial"/>
          <w:b/>
          <w:bCs/>
          <w:sz w:val="24"/>
          <w:szCs w:val="24"/>
        </w:rPr>
      </w:pPr>
      <w:r w:rsidRPr="003C18C0">
        <w:rPr>
          <w:rFonts w:ascii="Arial" w:hAnsi="Arial" w:cs="Arial"/>
          <w:b/>
          <w:bCs/>
          <w:sz w:val="24"/>
          <w:szCs w:val="24"/>
        </w:rPr>
        <w:t>5.</w:t>
      </w:r>
      <w:r w:rsidR="00310588" w:rsidRPr="003C18C0">
        <w:rPr>
          <w:rFonts w:ascii="Arial" w:hAnsi="Arial" w:cs="Arial"/>
          <w:b/>
          <w:bCs/>
          <w:sz w:val="24"/>
          <w:szCs w:val="24"/>
        </w:rPr>
        <w:t>9</w:t>
      </w:r>
      <w:r w:rsidR="00FB67F5">
        <w:rPr>
          <w:rFonts w:ascii="Arial" w:hAnsi="Arial" w:cs="Arial"/>
          <w:b/>
          <w:bCs/>
          <w:sz w:val="24"/>
          <w:szCs w:val="24"/>
        </w:rPr>
        <w:t xml:space="preserve"> </w:t>
      </w:r>
      <w:r w:rsidR="005D5F95">
        <w:rPr>
          <w:rFonts w:ascii="Arial" w:hAnsi="Arial" w:cs="Arial"/>
          <w:b/>
          <w:bCs/>
          <w:sz w:val="24"/>
          <w:szCs w:val="24"/>
        </w:rPr>
        <w:tab/>
      </w:r>
      <w:r w:rsidRPr="003C18C0">
        <w:rPr>
          <w:rFonts w:ascii="Arial" w:hAnsi="Arial" w:cs="Arial"/>
          <w:b/>
          <w:bCs/>
          <w:sz w:val="24"/>
          <w:szCs w:val="24"/>
        </w:rPr>
        <w:t>Review of the whistleblowing procedure</w:t>
      </w:r>
    </w:p>
    <w:p w14:paraId="4983160E" w14:textId="2A639ED4" w:rsidR="00BF0BBC" w:rsidRPr="00F14C27" w:rsidRDefault="00BF0BBC">
      <w:pPr>
        <w:pStyle w:val="PlainText"/>
        <w:jc w:val="both"/>
        <w:rPr>
          <w:rFonts w:ascii="Arial" w:hAnsi="Arial" w:cs="Arial"/>
          <w:sz w:val="24"/>
          <w:szCs w:val="24"/>
        </w:rPr>
      </w:pPr>
      <w:r w:rsidRPr="003C18C0">
        <w:rPr>
          <w:rFonts w:ascii="Arial" w:hAnsi="Arial" w:cs="Arial"/>
          <w:sz w:val="24"/>
          <w:szCs w:val="24"/>
        </w:rPr>
        <w:t xml:space="preserve">The procedure and reports made under it should be reviewed at least every </w:t>
      </w:r>
      <w:r w:rsidR="00661E79">
        <w:rPr>
          <w:rFonts w:ascii="Arial" w:hAnsi="Arial" w:cs="Arial"/>
          <w:sz w:val="24"/>
          <w:szCs w:val="24"/>
        </w:rPr>
        <w:t xml:space="preserve">four </w:t>
      </w:r>
      <w:r w:rsidRPr="003C18C0">
        <w:rPr>
          <w:rFonts w:ascii="Arial" w:hAnsi="Arial" w:cs="Arial"/>
          <w:sz w:val="24"/>
          <w:szCs w:val="24"/>
        </w:rPr>
        <w:t>years.</w:t>
      </w:r>
      <w:r w:rsidR="00FB67F5">
        <w:rPr>
          <w:rFonts w:ascii="Arial" w:hAnsi="Arial" w:cs="Arial"/>
          <w:sz w:val="24"/>
          <w:szCs w:val="24"/>
        </w:rPr>
        <w:t xml:space="preserve"> </w:t>
      </w:r>
      <w:r w:rsidRPr="003C18C0">
        <w:rPr>
          <w:rFonts w:ascii="Arial" w:hAnsi="Arial" w:cs="Arial"/>
          <w:sz w:val="24"/>
          <w:szCs w:val="24"/>
        </w:rPr>
        <w:t>The Audit Committee will receive a regular monitoring report on the use of this procedure</w:t>
      </w:r>
      <w:r w:rsidR="00B547C9" w:rsidRPr="003C18C0">
        <w:rPr>
          <w:rFonts w:ascii="Arial" w:hAnsi="Arial" w:cs="Arial"/>
          <w:sz w:val="24"/>
          <w:szCs w:val="24"/>
        </w:rPr>
        <w:t>, detailing all referrals made under this procedure</w:t>
      </w:r>
      <w:r w:rsidRPr="003C18C0">
        <w:rPr>
          <w:rFonts w:ascii="Arial" w:hAnsi="Arial" w:cs="Arial"/>
          <w:sz w:val="24"/>
          <w:szCs w:val="24"/>
        </w:rPr>
        <w:t>.</w:t>
      </w:r>
      <w:r w:rsidR="00B547C9">
        <w:rPr>
          <w:rFonts w:ascii="Arial" w:hAnsi="Arial" w:cs="Arial"/>
          <w:sz w:val="24"/>
          <w:szCs w:val="24"/>
        </w:rPr>
        <w:t xml:space="preserve"> </w:t>
      </w:r>
    </w:p>
    <w:p w14:paraId="44F1E22A" w14:textId="77777777" w:rsidR="00BF0BBC" w:rsidRPr="00F14C27" w:rsidRDefault="00BF0BBC">
      <w:pPr>
        <w:pStyle w:val="PlainText"/>
        <w:jc w:val="both"/>
        <w:rPr>
          <w:rFonts w:ascii="Arial" w:hAnsi="Arial" w:cs="Arial"/>
          <w:sz w:val="24"/>
          <w:szCs w:val="24"/>
        </w:rPr>
      </w:pPr>
    </w:p>
    <w:p w14:paraId="11A9D532" w14:textId="77777777" w:rsidR="00BF0BBC" w:rsidRDefault="00BF0BBC" w:rsidP="00BF0BBC">
      <w:pPr>
        <w:pStyle w:val="PlainText"/>
        <w:jc w:val="both"/>
        <w:rPr>
          <w:rFonts w:ascii="Arial" w:hAnsi="Arial" w:cs="Arial"/>
          <w:sz w:val="24"/>
          <w:szCs w:val="24"/>
        </w:rPr>
      </w:pPr>
    </w:p>
    <w:p w14:paraId="3B64A6F2" w14:textId="027510BD" w:rsidR="00BF0BBC" w:rsidRDefault="00BF0BBC" w:rsidP="00BF0BBC">
      <w:pPr>
        <w:pStyle w:val="PlainText"/>
        <w:jc w:val="both"/>
        <w:rPr>
          <w:rFonts w:ascii="Arial" w:hAnsi="Arial" w:cs="Arial"/>
        </w:rPr>
      </w:pPr>
      <w:r>
        <w:rPr>
          <w:rFonts w:ascii="Arial" w:hAnsi="Arial" w:cs="Arial"/>
        </w:rPr>
        <w:t xml:space="preserve">Previous Version </w:t>
      </w:r>
      <w:r w:rsidR="009C69B8">
        <w:rPr>
          <w:rFonts w:ascii="Arial" w:hAnsi="Arial" w:cs="Arial"/>
        </w:rPr>
        <w:t>January 2020</w:t>
      </w:r>
    </w:p>
    <w:p w14:paraId="1F656C34" w14:textId="345C18B1" w:rsidR="00BF0BBC" w:rsidRDefault="00BF0BBC" w:rsidP="00BF0BBC">
      <w:pPr>
        <w:pStyle w:val="PlainText"/>
        <w:jc w:val="both"/>
        <w:rPr>
          <w:rFonts w:ascii="Arial" w:hAnsi="Arial" w:cs="Arial"/>
        </w:rPr>
      </w:pPr>
      <w:r>
        <w:rPr>
          <w:rFonts w:ascii="Arial" w:hAnsi="Arial" w:cs="Arial"/>
        </w:rPr>
        <w:t xml:space="preserve">This Version </w:t>
      </w:r>
      <w:r w:rsidR="00E86E5C">
        <w:rPr>
          <w:rFonts w:ascii="Arial" w:hAnsi="Arial" w:cs="Arial"/>
        </w:rPr>
        <w:t xml:space="preserve">January </w:t>
      </w:r>
      <w:r w:rsidR="00A32802">
        <w:rPr>
          <w:rFonts w:ascii="Arial" w:hAnsi="Arial" w:cs="Arial"/>
        </w:rPr>
        <w:t>2024</w:t>
      </w:r>
    </w:p>
    <w:p w14:paraId="7CAC347F" w14:textId="583A96BA" w:rsidR="00432CD3" w:rsidRPr="009358FF" w:rsidRDefault="00432CD3" w:rsidP="009358FF">
      <w:pPr>
        <w:spacing w:after="160" w:line="259" w:lineRule="auto"/>
        <w:rPr>
          <w:rFonts w:asciiTheme="minorHAnsi" w:hAnsiTheme="minorHAnsi" w:cstheme="minorBidi"/>
          <w:sz w:val="22"/>
          <w:szCs w:val="22"/>
          <w:lang w:eastAsia="en-US"/>
        </w:rPr>
      </w:pPr>
    </w:p>
    <w:sectPr w:rsidR="00432CD3" w:rsidRPr="009358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434C4" w14:textId="77777777" w:rsidR="00940B7C" w:rsidRDefault="00940B7C" w:rsidP="00661E79">
      <w:r>
        <w:separator/>
      </w:r>
    </w:p>
  </w:endnote>
  <w:endnote w:type="continuationSeparator" w:id="0">
    <w:p w14:paraId="7ABDE387" w14:textId="77777777" w:rsidR="00940B7C" w:rsidRDefault="00940B7C" w:rsidP="0066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1439B" w14:textId="77777777" w:rsidR="00940B7C" w:rsidRDefault="00940B7C" w:rsidP="00661E79">
      <w:r>
        <w:separator/>
      </w:r>
    </w:p>
  </w:footnote>
  <w:footnote w:type="continuationSeparator" w:id="0">
    <w:p w14:paraId="34AE8192" w14:textId="77777777" w:rsidR="00940B7C" w:rsidRDefault="00940B7C" w:rsidP="00661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71CB8"/>
    <w:multiLevelType w:val="hybridMultilevel"/>
    <w:tmpl w:val="0B9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F44CC"/>
    <w:multiLevelType w:val="hybridMultilevel"/>
    <w:tmpl w:val="18A4A4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A724A"/>
    <w:multiLevelType w:val="hybridMultilevel"/>
    <w:tmpl w:val="999C7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9A6083A"/>
    <w:multiLevelType w:val="hybridMultilevel"/>
    <w:tmpl w:val="57AE25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2AEA20EE"/>
    <w:multiLevelType w:val="multilevel"/>
    <w:tmpl w:val="0CA6B386"/>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3B98640A"/>
    <w:multiLevelType w:val="hybridMultilevel"/>
    <w:tmpl w:val="25DA91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EA6C55"/>
    <w:multiLevelType w:val="hybridMultilevel"/>
    <w:tmpl w:val="FA90F7E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2CA7E2C"/>
    <w:multiLevelType w:val="hybridMultilevel"/>
    <w:tmpl w:val="6E0C5D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D47E4B"/>
    <w:multiLevelType w:val="hybridMultilevel"/>
    <w:tmpl w:val="BADE6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7744922"/>
    <w:multiLevelType w:val="hybridMultilevel"/>
    <w:tmpl w:val="52DAD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373075E"/>
    <w:multiLevelType w:val="hybridMultilevel"/>
    <w:tmpl w:val="7D52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C2D04"/>
    <w:multiLevelType w:val="multilevel"/>
    <w:tmpl w:val="7B5A8BE6"/>
    <w:lvl w:ilvl="0">
      <w:start w:val="1"/>
      <w:numFmt w:val="bullet"/>
      <w:lvlText w:val=""/>
      <w:lvlJc w:val="left"/>
      <w:pPr>
        <w:tabs>
          <w:tab w:val="num" w:pos="378"/>
        </w:tabs>
        <w:ind w:left="378" w:hanging="360"/>
      </w:pPr>
      <w:rPr>
        <w:rFonts w:ascii="Symbol" w:hAnsi="Symbol" w:hint="default"/>
        <w:sz w:val="20"/>
      </w:rPr>
    </w:lvl>
    <w:lvl w:ilvl="1">
      <w:start w:val="1"/>
      <w:numFmt w:val="bullet"/>
      <w:lvlText w:val="o"/>
      <w:lvlJc w:val="left"/>
      <w:pPr>
        <w:tabs>
          <w:tab w:val="num" w:pos="1098"/>
        </w:tabs>
        <w:ind w:left="1098" w:hanging="360"/>
      </w:pPr>
      <w:rPr>
        <w:rFonts w:ascii="Courier New" w:hAnsi="Courier New" w:cs="Times New Roman" w:hint="default"/>
        <w:sz w:val="20"/>
      </w:rPr>
    </w:lvl>
    <w:lvl w:ilvl="2">
      <w:start w:val="1"/>
      <w:numFmt w:val="bullet"/>
      <w:lvlText w:val=""/>
      <w:lvlJc w:val="left"/>
      <w:pPr>
        <w:tabs>
          <w:tab w:val="num" w:pos="1818"/>
        </w:tabs>
        <w:ind w:left="1818" w:hanging="360"/>
      </w:pPr>
      <w:rPr>
        <w:rFonts w:ascii="Wingdings" w:hAnsi="Wingdings" w:hint="default"/>
        <w:sz w:val="20"/>
      </w:rPr>
    </w:lvl>
    <w:lvl w:ilvl="3">
      <w:start w:val="1"/>
      <w:numFmt w:val="bullet"/>
      <w:lvlText w:val=""/>
      <w:lvlJc w:val="left"/>
      <w:pPr>
        <w:tabs>
          <w:tab w:val="num" w:pos="2538"/>
        </w:tabs>
        <w:ind w:left="2538" w:hanging="360"/>
      </w:pPr>
      <w:rPr>
        <w:rFonts w:ascii="Wingdings" w:hAnsi="Wingdings" w:hint="default"/>
        <w:sz w:val="20"/>
      </w:rPr>
    </w:lvl>
    <w:lvl w:ilvl="4">
      <w:start w:val="1"/>
      <w:numFmt w:val="bullet"/>
      <w:lvlText w:val=""/>
      <w:lvlJc w:val="left"/>
      <w:pPr>
        <w:tabs>
          <w:tab w:val="num" w:pos="3258"/>
        </w:tabs>
        <w:ind w:left="3258" w:hanging="360"/>
      </w:pPr>
      <w:rPr>
        <w:rFonts w:ascii="Wingdings" w:hAnsi="Wingdings" w:hint="default"/>
        <w:sz w:val="20"/>
      </w:rPr>
    </w:lvl>
    <w:lvl w:ilvl="5">
      <w:start w:val="1"/>
      <w:numFmt w:val="bullet"/>
      <w:lvlText w:val=""/>
      <w:lvlJc w:val="left"/>
      <w:pPr>
        <w:tabs>
          <w:tab w:val="num" w:pos="3978"/>
        </w:tabs>
        <w:ind w:left="3978" w:hanging="360"/>
      </w:pPr>
      <w:rPr>
        <w:rFonts w:ascii="Wingdings" w:hAnsi="Wingdings" w:hint="default"/>
        <w:sz w:val="20"/>
      </w:rPr>
    </w:lvl>
    <w:lvl w:ilvl="6">
      <w:start w:val="1"/>
      <w:numFmt w:val="bullet"/>
      <w:lvlText w:val=""/>
      <w:lvlJc w:val="left"/>
      <w:pPr>
        <w:tabs>
          <w:tab w:val="num" w:pos="4698"/>
        </w:tabs>
        <w:ind w:left="4698" w:hanging="360"/>
      </w:pPr>
      <w:rPr>
        <w:rFonts w:ascii="Wingdings" w:hAnsi="Wingdings" w:hint="default"/>
        <w:sz w:val="20"/>
      </w:rPr>
    </w:lvl>
    <w:lvl w:ilvl="7">
      <w:start w:val="1"/>
      <w:numFmt w:val="bullet"/>
      <w:lvlText w:val=""/>
      <w:lvlJc w:val="left"/>
      <w:pPr>
        <w:tabs>
          <w:tab w:val="num" w:pos="5418"/>
        </w:tabs>
        <w:ind w:left="5418" w:hanging="360"/>
      </w:pPr>
      <w:rPr>
        <w:rFonts w:ascii="Wingdings" w:hAnsi="Wingdings" w:hint="default"/>
        <w:sz w:val="20"/>
      </w:rPr>
    </w:lvl>
    <w:lvl w:ilvl="8">
      <w:start w:val="1"/>
      <w:numFmt w:val="bullet"/>
      <w:lvlText w:val=""/>
      <w:lvlJc w:val="left"/>
      <w:pPr>
        <w:tabs>
          <w:tab w:val="num" w:pos="6138"/>
        </w:tabs>
        <w:ind w:left="6138" w:hanging="360"/>
      </w:pPr>
      <w:rPr>
        <w:rFonts w:ascii="Wingdings" w:hAnsi="Wingdings" w:hint="default"/>
        <w:sz w:val="20"/>
      </w:rPr>
    </w:lvl>
  </w:abstractNum>
  <w:abstractNum w:abstractNumId="12" w15:restartNumberingAfterBreak="0">
    <w:nsid w:val="79591CC2"/>
    <w:multiLevelType w:val="hybridMultilevel"/>
    <w:tmpl w:val="F68034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7861893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0378932">
    <w:abstractNumId w:val="6"/>
  </w:num>
  <w:num w:numId="3" w16cid:durableId="1896240758">
    <w:abstractNumId w:val="3"/>
  </w:num>
  <w:num w:numId="4" w16cid:durableId="238290980">
    <w:abstractNumId w:val="12"/>
  </w:num>
  <w:num w:numId="5" w16cid:durableId="940917620">
    <w:abstractNumId w:val="1"/>
  </w:num>
  <w:num w:numId="6" w16cid:durableId="1800223283">
    <w:abstractNumId w:val="8"/>
  </w:num>
  <w:num w:numId="7" w16cid:durableId="2038264627">
    <w:abstractNumId w:val="9"/>
  </w:num>
  <w:num w:numId="8" w16cid:durableId="165437677">
    <w:abstractNumId w:val="5"/>
  </w:num>
  <w:num w:numId="9" w16cid:durableId="360477112">
    <w:abstractNumId w:val="11"/>
  </w:num>
  <w:num w:numId="10" w16cid:durableId="1495292358">
    <w:abstractNumId w:val="7"/>
  </w:num>
  <w:num w:numId="11" w16cid:durableId="13387015">
    <w:abstractNumId w:val="2"/>
  </w:num>
  <w:num w:numId="12" w16cid:durableId="1200632147">
    <w:abstractNumId w:val="1"/>
  </w:num>
  <w:num w:numId="13" w16cid:durableId="1602949814">
    <w:abstractNumId w:val="10"/>
  </w:num>
  <w:num w:numId="14" w16cid:durableId="767114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BBC"/>
    <w:rsid w:val="00031D66"/>
    <w:rsid w:val="00040BB9"/>
    <w:rsid w:val="0007202A"/>
    <w:rsid w:val="00084DDF"/>
    <w:rsid w:val="00091CD8"/>
    <w:rsid w:val="000B0934"/>
    <w:rsid w:val="000C3511"/>
    <w:rsid w:val="000E159D"/>
    <w:rsid w:val="000E47D9"/>
    <w:rsid w:val="000E74CA"/>
    <w:rsid w:val="000F6957"/>
    <w:rsid w:val="00100F59"/>
    <w:rsid w:val="0011547B"/>
    <w:rsid w:val="0013519F"/>
    <w:rsid w:val="001566EF"/>
    <w:rsid w:val="001574F6"/>
    <w:rsid w:val="0018488E"/>
    <w:rsid w:val="00193130"/>
    <w:rsid w:val="001A2FA1"/>
    <w:rsid w:val="001D1BC9"/>
    <w:rsid w:val="001D7338"/>
    <w:rsid w:val="001E58D5"/>
    <w:rsid w:val="0020136D"/>
    <w:rsid w:val="00204C3B"/>
    <w:rsid w:val="002052C0"/>
    <w:rsid w:val="00226D48"/>
    <w:rsid w:val="0024629B"/>
    <w:rsid w:val="002645DD"/>
    <w:rsid w:val="00281833"/>
    <w:rsid w:val="00293E1A"/>
    <w:rsid w:val="002F0610"/>
    <w:rsid w:val="00310588"/>
    <w:rsid w:val="00357300"/>
    <w:rsid w:val="00377652"/>
    <w:rsid w:val="003C18C0"/>
    <w:rsid w:val="003E4D73"/>
    <w:rsid w:val="00402C7F"/>
    <w:rsid w:val="00422A66"/>
    <w:rsid w:val="00432CD3"/>
    <w:rsid w:val="004363BC"/>
    <w:rsid w:val="00462AA3"/>
    <w:rsid w:val="00480B47"/>
    <w:rsid w:val="00483214"/>
    <w:rsid w:val="00491228"/>
    <w:rsid w:val="004A287E"/>
    <w:rsid w:val="004C097B"/>
    <w:rsid w:val="004C71A5"/>
    <w:rsid w:val="004E5661"/>
    <w:rsid w:val="004E5B50"/>
    <w:rsid w:val="004E5F06"/>
    <w:rsid w:val="004E7F60"/>
    <w:rsid w:val="004F4132"/>
    <w:rsid w:val="00516D4A"/>
    <w:rsid w:val="005423BE"/>
    <w:rsid w:val="005562FE"/>
    <w:rsid w:val="005625FA"/>
    <w:rsid w:val="00566338"/>
    <w:rsid w:val="005B243A"/>
    <w:rsid w:val="005D16E3"/>
    <w:rsid w:val="005D5F95"/>
    <w:rsid w:val="00613BFC"/>
    <w:rsid w:val="00627B37"/>
    <w:rsid w:val="00661E79"/>
    <w:rsid w:val="00691532"/>
    <w:rsid w:val="00694BBB"/>
    <w:rsid w:val="006B1FAD"/>
    <w:rsid w:val="006D1E08"/>
    <w:rsid w:val="006D3432"/>
    <w:rsid w:val="00713964"/>
    <w:rsid w:val="00717CA3"/>
    <w:rsid w:val="0072214A"/>
    <w:rsid w:val="00740489"/>
    <w:rsid w:val="00756CD4"/>
    <w:rsid w:val="00777AD5"/>
    <w:rsid w:val="0078046E"/>
    <w:rsid w:val="00793049"/>
    <w:rsid w:val="00795ADD"/>
    <w:rsid w:val="007B1640"/>
    <w:rsid w:val="007B20DF"/>
    <w:rsid w:val="007B4F0F"/>
    <w:rsid w:val="007B59BF"/>
    <w:rsid w:val="007C009F"/>
    <w:rsid w:val="00850672"/>
    <w:rsid w:val="0086452B"/>
    <w:rsid w:val="00895221"/>
    <w:rsid w:val="008B343B"/>
    <w:rsid w:val="008B6277"/>
    <w:rsid w:val="008F55E9"/>
    <w:rsid w:val="009015A1"/>
    <w:rsid w:val="009033A0"/>
    <w:rsid w:val="00915845"/>
    <w:rsid w:val="009358FF"/>
    <w:rsid w:val="00940B7C"/>
    <w:rsid w:val="00941010"/>
    <w:rsid w:val="009C2D11"/>
    <w:rsid w:val="009C69B8"/>
    <w:rsid w:val="009C77FA"/>
    <w:rsid w:val="009F4EEB"/>
    <w:rsid w:val="00A13982"/>
    <w:rsid w:val="00A32802"/>
    <w:rsid w:val="00A41DB9"/>
    <w:rsid w:val="00A515F0"/>
    <w:rsid w:val="00AA56D2"/>
    <w:rsid w:val="00AB7113"/>
    <w:rsid w:val="00AC49CE"/>
    <w:rsid w:val="00AF791E"/>
    <w:rsid w:val="00B0291B"/>
    <w:rsid w:val="00B1075E"/>
    <w:rsid w:val="00B16FD0"/>
    <w:rsid w:val="00B31084"/>
    <w:rsid w:val="00B547C9"/>
    <w:rsid w:val="00B836D6"/>
    <w:rsid w:val="00B85583"/>
    <w:rsid w:val="00BA0071"/>
    <w:rsid w:val="00BA3C99"/>
    <w:rsid w:val="00BE1CB6"/>
    <w:rsid w:val="00BF0BBC"/>
    <w:rsid w:val="00BF26D2"/>
    <w:rsid w:val="00BF461D"/>
    <w:rsid w:val="00C0526F"/>
    <w:rsid w:val="00C25A41"/>
    <w:rsid w:val="00C51D11"/>
    <w:rsid w:val="00C52193"/>
    <w:rsid w:val="00C73E47"/>
    <w:rsid w:val="00C80EDA"/>
    <w:rsid w:val="00C86E98"/>
    <w:rsid w:val="00C94845"/>
    <w:rsid w:val="00C957EA"/>
    <w:rsid w:val="00CA11B9"/>
    <w:rsid w:val="00CB1F3A"/>
    <w:rsid w:val="00CB51A7"/>
    <w:rsid w:val="00CD31D2"/>
    <w:rsid w:val="00D04092"/>
    <w:rsid w:val="00D23EA1"/>
    <w:rsid w:val="00D244E4"/>
    <w:rsid w:val="00D27B19"/>
    <w:rsid w:val="00D31B8C"/>
    <w:rsid w:val="00D91A85"/>
    <w:rsid w:val="00D943F3"/>
    <w:rsid w:val="00DD0FFC"/>
    <w:rsid w:val="00E01508"/>
    <w:rsid w:val="00E326E3"/>
    <w:rsid w:val="00E66ECE"/>
    <w:rsid w:val="00E80FEE"/>
    <w:rsid w:val="00E86E5C"/>
    <w:rsid w:val="00E91325"/>
    <w:rsid w:val="00E918F0"/>
    <w:rsid w:val="00E97E16"/>
    <w:rsid w:val="00EA4E1C"/>
    <w:rsid w:val="00EB70FC"/>
    <w:rsid w:val="00EB7C5A"/>
    <w:rsid w:val="00EC07BC"/>
    <w:rsid w:val="00EC1064"/>
    <w:rsid w:val="00EC5077"/>
    <w:rsid w:val="00EF76AB"/>
    <w:rsid w:val="00F03672"/>
    <w:rsid w:val="00F144EE"/>
    <w:rsid w:val="00F14C27"/>
    <w:rsid w:val="00F222E2"/>
    <w:rsid w:val="00F675E1"/>
    <w:rsid w:val="00F72B58"/>
    <w:rsid w:val="00F9450F"/>
    <w:rsid w:val="00FA7296"/>
    <w:rsid w:val="00FA7768"/>
    <w:rsid w:val="00FB3DE8"/>
    <w:rsid w:val="00FB67F5"/>
    <w:rsid w:val="00FC7EBE"/>
    <w:rsid w:val="00FD0CDE"/>
    <w:rsid w:val="00FD72AB"/>
    <w:rsid w:val="00FE14FC"/>
    <w:rsid w:val="00FF0FA6"/>
    <w:rsid w:val="00FF1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3C15501"/>
  <w15:chartTrackingRefBased/>
  <w15:docId w15:val="{4694E136-9441-4C58-87C4-EBC1978E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BBC"/>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BF0BBC"/>
    <w:pPr>
      <w:keepNext/>
      <w:numPr>
        <w:numId w:val="1"/>
      </w:numPr>
      <w:spacing w:before="240" w:after="60"/>
      <w:outlineLvl w:val="0"/>
    </w:pPr>
    <w:rPr>
      <w:rFonts w:ascii="Arial" w:hAnsi="Arial" w:cs="Arial"/>
      <w:b/>
      <w:bCs/>
      <w:kern w:val="36"/>
      <w:sz w:val="32"/>
      <w:szCs w:val="32"/>
    </w:rPr>
  </w:style>
  <w:style w:type="paragraph" w:styleId="Heading2">
    <w:name w:val="heading 2"/>
    <w:basedOn w:val="Normal"/>
    <w:link w:val="Heading2Char"/>
    <w:uiPriority w:val="9"/>
    <w:semiHidden/>
    <w:unhideWhenUsed/>
    <w:qFormat/>
    <w:rsid w:val="00BF0BB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link w:val="Heading3Char"/>
    <w:uiPriority w:val="9"/>
    <w:semiHidden/>
    <w:unhideWhenUsed/>
    <w:qFormat/>
    <w:rsid w:val="00BF0BBC"/>
    <w:pPr>
      <w:keepNext/>
      <w:numPr>
        <w:ilvl w:val="2"/>
        <w:numId w:val="1"/>
      </w:numPr>
      <w:spacing w:before="240" w:after="60"/>
      <w:outlineLvl w:val="2"/>
    </w:pPr>
    <w:rPr>
      <w:rFonts w:ascii="Arial" w:hAnsi="Arial" w:cs="Arial"/>
      <w:b/>
      <w:bCs/>
      <w:sz w:val="26"/>
      <w:szCs w:val="26"/>
    </w:rPr>
  </w:style>
  <w:style w:type="paragraph" w:styleId="Heading4">
    <w:name w:val="heading 4"/>
    <w:basedOn w:val="Normal"/>
    <w:link w:val="Heading4Char"/>
    <w:uiPriority w:val="9"/>
    <w:semiHidden/>
    <w:unhideWhenUsed/>
    <w:qFormat/>
    <w:rsid w:val="00BF0BBC"/>
    <w:pPr>
      <w:keepNext/>
      <w:numPr>
        <w:ilvl w:val="3"/>
        <w:numId w:val="1"/>
      </w:numPr>
      <w:spacing w:before="240" w:after="60"/>
      <w:outlineLvl w:val="3"/>
    </w:pPr>
    <w:rPr>
      <w:b/>
      <w:bCs/>
      <w:sz w:val="28"/>
      <w:szCs w:val="28"/>
    </w:rPr>
  </w:style>
  <w:style w:type="paragraph" w:styleId="Heading5">
    <w:name w:val="heading 5"/>
    <w:basedOn w:val="Normal"/>
    <w:link w:val="Heading5Char"/>
    <w:uiPriority w:val="9"/>
    <w:semiHidden/>
    <w:unhideWhenUsed/>
    <w:qFormat/>
    <w:rsid w:val="00BF0BBC"/>
    <w:pPr>
      <w:numPr>
        <w:ilvl w:val="4"/>
        <w:numId w:val="1"/>
      </w:numPr>
      <w:spacing w:before="240" w:after="60"/>
      <w:outlineLvl w:val="4"/>
    </w:pPr>
    <w:rPr>
      <w:b/>
      <w:bCs/>
      <w:i/>
      <w:iCs/>
      <w:sz w:val="26"/>
      <w:szCs w:val="26"/>
    </w:rPr>
  </w:style>
  <w:style w:type="paragraph" w:styleId="Heading6">
    <w:name w:val="heading 6"/>
    <w:basedOn w:val="Normal"/>
    <w:link w:val="Heading6Char"/>
    <w:uiPriority w:val="9"/>
    <w:semiHidden/>
    <w:unhideWhenUsed/>
    <w:qFormat/>
    <w:rsid w:val="00BF0BBC"/>
    <w:pPr>
      <w:numPr>
        <w:ilvl w:val="5"/>
        <w:numId w:val="1"/>
      </w:numPr>
      <w:spacing w:before="240" w:after="60"/>
      <w:outlineLvl w:val="5"/>
    </w:pPr>
    <w:rPr>
      <w:b/>
      <w:bCs/>
      <w:sz w:val="22"/>
      <w:szCs w:val="22"/>
    </w:rPr>
  </w:style>
  <w:style w:type="paragraph" w:styleId="Heading7">
    <w:name w:val="heading 7"/>
    <w:basedOn w:val="Normal"/>
    <w:link w:val="Heading7Char"/>
    <w:uiPriority w:val="9"/>
    <w:semiHidden/>
    <w:unhideWhenUsed/>
    <w:qFormat/>
    <w:rsid w:val="00BF0BBC"/>
    <w:pPr>
      <w:numPr>
        <w:ilvl w:val="6"/>
        <w:numId w:val="1"/>
      </w:numPr>
      <w:spacing w:before="240" w:after="60"/>
      <w:outlineLvl w:val="6"/>
    </w:pPr>
  </w:style>
  <w:style w:type="paragraph" w:styleId="Heading8">
    <w:name w:val="heading 8"/>
    <w:basedOn w:val="Normal"/>
    <w:link w:val="Heading8Char"/>
    <w:uiPriority w:val="9"/>
    <w:semiHidden/>
    <w:unhideWhenUsed/>
    <w:qFormat/>
    <w:rsid w:val="00BF0BBC"/>
    <w:pPr>
      <w:numPr>
        <w:ilvl w:val="7"/>
        <w:numId w:val="1"/>
      </w:numPr>
      <w:spacing w:before="240" w:after="60"/>
      <w:outlineLvl w:val="7"/>
    </w:pPr>
    <w:rPr>
      <w:i/>
      <w:iCs/>
    </w:rPr>
  </w:style>
  <w:style w:type="paragraph" w:styleId="Heading9">
    <w:name w:val="heading 9"/>
    <w:basedOn w:val="Normal"/>
    <w:link w:val="Heading9Char"/>
    <w:uiPriority w:val="9"/>
    <w:semiHidden/>
    <w:unhideWhenUsed/>
    <w:qFormat/>
    <w:rsid w:val="00BF0BB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0BBC"/>
    <w:pPr>
      <w:spacing w:after="0" w:line="240" w:lineRule="auto"/>
    </w:pPr>
  </w:style>
  <w:style w:type="character" w:customStyle="1" w:styleId="Heading1Char">
    <w:name w:val="Heading 1 Char"/>
    <w:basedOn w:val="DefaultParagraphFont"/>
    <w:link w:val="Heading1"/>
    <w:uiPriority w:val="9"/>
    <w:rsid w:val="00BF0BBC"/>
    <w:rPr>
      <w:rFonts w:ascii="Arial" w:hAnsi="Arial" w:cs="Arial"/>
      <w:b/>
      <w:bCs/>
      <w:kern w:val="36"/>
      <w:sz w:val="32"/>
      <w:szCs w:val="32"/>
      <w:lang w:eastAsia="en-GB"/>
    </w:rPr>
  </w:style>
  <w:style w:type="character" w:customStyle="1" w:styleId="Heading2Char">
    <w:name w:val="Heading 2 Char"/>
    <w:basedOn w:val="DefaultParagraphFont"/>
    <w:link w:val="Heading2"/>
    <w:uiPriority w:val="9"/>
    <w:semiHidden/>
    <w:rsid w:val="00BF0BBC"/>
    <w:rPr>
      <w:rFonts w:ascii="Arial" w:hAnsi="Arial" w:cs="Arial"/>
      <w:b/>
      <w:bCs/>
      <w:i/>
      <w:iCs/>
      <w:sz w:val="28"/>
      <w:szCs w:val="28"/>
      <w:lang w:eastAsia="en-GB"/>
    </w:rPr>
  </w:style>
  <w:style w:type="character" w:customStyle="1" w:styleId="Heading3Char">
    <w:name w:val="Heading 3 Char"/>
    <w:basedOn w:val="DefaultParagraphFont"/>
    <w:link w:val="Heading3"/>
    <w:uiPriority w:val="9"/>
    <w:semiHidden/>
    <w:rsid w:val="00BF0BBC"/>
    <w:rPr>
      <w:rFonts w:ascii="Arial" w:hAnsi="Arial" w:cs="Arial"/>
      <w:b/>
      <w:bCs/>
      <w:sz w:val="26"/>
      <w:szCs w:val="26"/>
      <w:lang w:eastAsia="en-GB"/>
    </w:rPr>
  </w:style>
  <w:style w:type="character" w:customStyle="1" w:styleId="Heading4Char">
    <w:name w:val="Heading 4 Char"/>
    <w:basedOn w:val="DefaultParagraphFont"/>
    <w:link w:val="Heading4"/>
    <w:uiPriority w:val="9"/>
    <w:semiHidden/>
    <w:rsid w:val="00BF0BBC"/>
    <w:rPr>
      <w:rFonts w:ascii="Times New Roman" w:hAnsi="Times New Roman" w:cs="Times New Roman"/>
      <w:b/>
      <w:bCs/>
      <w:sz w:val="28"/>
      <w:szCs w:val="28"/>
      <w:lang w:eastAsia="en-GB"/>
    </w:rPr>
  </w:style>
  <w:style w:type="character" w:customStyle="1" w:styleId="Heading5Char">
    <w:name w:val="Heading 5 Char"/>
    <w:basedOn w:val="DefaultParagraphFont"/>
    <w:link w:val="Heading5"/>
    <w:uiPriority w:val="9"/>
    <w:semiHidden/>
    <w:rsid w:val="00BF0BBC"/>
    <w:rPr>
      <w:rFonts w:ascii="Times New Roman" w:hAnsi="Times New Roman" w:cs="Times New Roman"/>
      <w:b/>
      <w:bCs/>
      <w:i/>
      <w:iCs/>
      <w:sz w:val="26"/>
      <w:szCs w:val="26"/>
      <w:lang w:eastAsia="en-GB"/>
    </w:rPr>
  </w:style>
  <w:style w:type="character" w:customStyle="1" w:styleId="Heading6Char">
    <w:name w:val="Heading 6 Char"/>
    <w:basedOn w:val="DefaultParagraphFont"/>
    <w:link w:val="Heading6"/>
    <w:uiPriority w:val="9"/>
    <w:semiHidden/>
    <w:rsid w:val="00BF0BBC"/>
    <w:rPr>
      <w:rFonts w:ascii="Times New Roman" w:hAnsi="Times New Roman" w:cs="Times New Roman"/>
      <w:b/>
      <w:bCs/>
      <w:lang w:eastAsia="en-GB"/>
    </w:rPr>
  </w:style>
  <w:style w:type="character" w:customStyle="1" w:styleId="Heading7Char">
    <w:name w:val="Heading 7 Char"/>
    <w:basedOn w:val="DefaultParagraphFont"/>
    <w:link w:val="Heading7"/>
    <w:uiPriority w:val="9"/>
    <w:semiHidden/>
    <w:rsid w:val="00BF0BBC"/>
    <w:rPr>
      <w:rFonts w:ascii="Times New Roman" w:hAnsi="Times New Roman" w:cs="Times New Roman"/>
      <w:sz w:val="24"/>
      <w:szCs w:val="24"/>
      <w:lang w:eastAsia="en-GB"/>
    </w:rPr>
  </w:style>
  <w:style w:type="character" w:customStyle="1" w:styleId="Heading8Char">
    <w:name w:val="Heading 8 Char"/>
    <w:basedOn w:val="DefaultParagraphFont"/>
    <w:link w:val="Heading8"/>
    <w:uiPriority w:val="9"/>
    <w:semiHidden/>
    <w:rsid w:val="00BF0BBC"/>
    <w:rPr>
      <w:rFonts w:ascii="Times New Roman" w:hAnsi="Times New Roman" w:cs="Times New Roman"/>
      <w:i/>
      <w:iCs/>
      <w:sz w:val="24"/>
      <w:szCs w:val="24"/>
      <w:lang w:eastAsia="en-GB"/>
    </w:rPr>
  </w:style>
  <w:style w:type="character" w:customStyle="1" w:styleId="Heading9Char">
    <w:name w:val="Heading 9 Char"/>
    <w:basedOn w:val="DefaultParagraphFont"/>
    <w:link w:val="Heading9"/>
    <w:uiPriority w:val="9"/>
    <w:semiHidden/>
    <w:rsid w:val="00BF0BBC"/>
    <w:rPr>
      <w:rFonts w:ascii="Arial" w:hAnsi="Arial" w:cs="Arial"/>
      <w:lang w:eastAsia="en-GB"/>
    </w:rPr>
  </w:style>
  <w:style w:type="character" w:styleId="Hyperlink">
    <w:name w:val="Hyperlink"/>
    <w:basedOn w:val="DefaultParagraphFont"/>
    <w:uiPriority w:val="99"/>
    <w:unhideWhenUsed/>
    <w:rsid w:val="00BF0BBC"/>
    <w:rPr>
      <w:color w:val="0000FF"/>
      <w:u w:val="single"/>
    </w:rPr>
  </w:style>
  <w:style w:type="paragraph" w:styleId="PlainText">
    <w:name w:val="Plain Text"/>
    <w:basedOn w:val="Normal"/>
    <w:link w:val="PlainTextChar"/>
    <w:uiPriority w:val="99"/>
    <w:semiHidden/>
    <w:unhideWhenUsed/>
    <w:rsid w:val="00BF0BBC"/>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BF0BBC"/>
    <w:rPr>
      <w:rFonts w:ascii="Courier New" w:hAnsi="Courier New" w:cs="Courier New"/>
      <w:sz w:val="20"/>
      <w:szCs w:val="20"/>
      <w:lang w:eastAsia="en-GB"/>
    </w:rPr>
  </w:style>
  <w:style w:type="character" w:styleId="CommentReference">
    <w:name w:val="annotation reference"/>
    <w:basedOn w:val="DefaultParagraphFont"/>
    <w:uiPriority w:val="99"/>
    <w:semiHidden/>
    <w:unhideWhenUsed/>
    <w:rsid w:val="00BF0BBC"/>
    <w:rPr>
      <w:sz w:val="16"/>
      <w:szCs w:val="16"/>
    </w:rPr>
  </w:style>
  <w:style w:type="paragraph" w:styleId="CommentText">
    <w:name w:val="annotation text"/>
    <w:basedOn w:val="Normal"/>
    <w:link w:val="CommentTextChar"/>
    <w:uiPriority w:val="99"/>
    <w:unhideWhenUsed/>
    <w:rsid w:val="00BF0BBC"/>
    <w:rPr>
      <w:sz w:val="20"/>
      <w:szCs w:val="20"/>
    </w:rPr>
  </w:style>
  <w:style w:type="character" w:customStyle="1" w:styleId="CommentTextChar">
    <w:name w:val="Comment Text Char"/>
    <w:basedOn w:val="DefaultParagraphFont"/>
    <w:link w:val="CommentText"/>
    <w:uiPriority w:val="99"/>
    <w:rsid w:val="00BF0BBC"/>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F0BBC"/>
    <w:rPr>
      <w:b/>
      <w:bCs/>
    </w:rPr>
  </w:style>
  <w:style w:type="character" w:customStyle="1" w:styleId="CommentSubjectChar">
    <w:name w:val="Comment Subject Char"/>
    <w:basedOn w:val="CommentTextChar"/>
    <w:link w:val="CommentSubject"/>
    <w:uiPriority w:val="99"/>
    <w:semiHidden/>
    <w:rsid w:val="00BF0BBC"/>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F0B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BBC"/>
    <w:rPr>
      <w:rFonts w:ascii="Segoe UI" w:hAnsi="Segoe UI" w:cs="Segoe UI"/>
      <w:sz w:val="18"/>
      <w:szCs w:val="18"/>
      <w:lang w:eastAsia="en-GB"/>
    </w:rPr>
  </w:style>
  <w:style w:type="paragraph" w:styleId="Revision">
    <w:name w:val="Revision"/>
    <w:hidden/>
    <w:uiPriority w:val="99"/>
    <w:semiHidden/>
    <w:rsid w:val="00357300"/>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61E79"/>
    <w:rPr>
      <w:color w:val="954F72" w:themeColor="followedHyperlink"/>
      <w:u w:val="single"/>
    </w:rPr>
  </w:style>
  <w:style w:type="paragraph" w:styleId="ListParagraph">
    <w:name w:val="List Paragraph"/>
    <w:basedOn w:val="Normal"/>
    <w:uiPriority w:val="34"/>
    <w:qFormat/>
    <w:rsid w:val="00C52193"/>
    <w:pPr>
      <w:ind w:left="720"/>
      <w:contextualSpacing/>
    </w:pPr>
  </w:style>
  <w:style w:type="character" w:styleId="UnresolvedMention">
    <w:name w:val="Unresolved Mention"/>
    <w:basedOn w:val="DefaultParagraphFont"/>
    <w:uiPriority w:val="99"/>
    <w:semiHidden/>
    <w:unhideWhenUsed/>
    <w:rsid w:val="00DD0FFC"/>
    <w:rPr>
      <w:color w:val="605E5C"/>
      <w:shd w:val="clear" w:color="auto" w:fill="E1DFDD"/>
    </w:rPr>
  </w:style>
  <w:style w:type="paragraph" w:customStyle="1" w:styleId="xmsonormal">
    <w:name w:val="x_msonormal"/>
    <w:basedOn w:val="Normal"/>
    <w:rsid w:val="009C2D11"/>
  </w:style>
  <w:style w:type="character" w:customStyle="1" w:styleId="text-485">
    <w:name w:val="text-485"/>
    <w:basedOn w:val="DefaultParagraphFont"/>
    <w:rsid w:val="00432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024946">
      <w:bodyDiv w:val="1"/>
      <w:marLeft w:val="0"/>
      <w:marRight w:val="0"/>
      <w:marTop w:val="0"/>
      <w:marBottom w:val="0"/>
      <w:divBdr>
        <w:top w:val="none" w:sz="0" w:space="0" w:color="auto"/>
        <w:left w:val="none" w:sz="0" w:space="0" w:color="auto"/>
        <w:bottom w:val="none" w:sz="0" w:space="0" w:color="auto"/>
        <w:right w:val="none" w:sz="0" w:space="0" w:color="auto"/>
      </w:divBdr>
    </w:div>
    <w:div w:id="1462073496">
      <w:bodyDiv w:val="1"/>
      <w:marLeft w:val="0"/>
      <w:marRight w:val="0"/>
      <w:marTop w:val="0"/>
      <w:marBottom w:val="0"/>
      <w:divBdr>
        <w:top w:val="none" w:sz="0" w:space="0" w:color="auto"/>
        <w:left w:val="none" w:sz="0" w:space="0" w:color="auto"/>
        <w:bottom w:val="none" w:sz="0" w:space="0" w:color="auto"/>
        <w:right w:val="none" w:sz="0" w:space="0" w:color="auto"/>
      </w:divBdr>
    </w:div>
    <w:div w:id="1623999703">
      <w:bodyDiv w:val="1"/>
      <w:marLeft w:val="0"/>
      <w:marRight w:val="0"/>
      <w:marTop w:val="0"/>
      <w:marBottom w:val="0"/>
      <w:divBdr>
        <w:top w:val="none" w:sz="0" w:space="0" w:color="auto"/>
        <w:left w:val="none" w:sz="0" w:space="0" w:color="auto"/>
        <w:bottom w:val="none" w:sz="0" w:space="0" w:color="auto"/>
        <w:right w:val="none" w:sz="0" w:space="0" w:color="auto"/>
      </w:divBdr>
      <w:divsChild>
        <w:div w:id="164127914">
          <w:marLeft w:val="547"/>
          <w:marRight w:val="0"/>
          <w:marTop w:val="0"/>
          <w:marBottom w:val="0"/>
          <w:divBdr>
            <w:top w:val="none" w:sz="0" w:space="0" w:color="auto"/>
            <w:left w:val="none" w:sz="0" w:space="0" w:color="auto"/>
            <w:bottom w:val="none" w:sz="0" w:space="0" w:color="auto"/>
            <w:right w:val="none" w:sz="0" w:space="0" w:color="auto"/>
          </w:divBdr>
        </w:div>
      </w:divsChild>
    </w:div>
    <w:div w:id="2045211321">
      <w:bodyDiv w:val="1"/>
      <w:marLeft w:val="0"/>
      <w:marRight w:val="0"/>
      <w:marTop w:val="0"/>
      <w:marBottom w:val="0"/>
      <w:divBdr>
        <w:top w:val="none" w:sz="0" w:space="0" w:color="auto"/>
        <w:left w:val="none" w:sz="0" w:space="0" w:color="auto"/>
        <w:bottom w:val="none" w:sz="0" w:space="0" w:color="auto"/>
        <w:right w:val="none" w:sz="0" w:space="0" w:color="auto"/>
      </w:divBdr>
    </w:div>
    <w:div w:id="2111849545">
      <w:bodyDiv w:val="1"/>
      <w:marLeft w:val="0"/>
      <w:marRight w:val="0"/>
      <w:marTop w:val="0"/>
      <w:marBottom w:val="0"/>
      <w:divBdr>
        <w:top w:val="none" w:sz="0" w:space="0" w:color="auto"/>
        <w:left w:val="none" w:sz="0" w:space="0" w:color="auto"/>
        <w:bottom w:val="none" w:sz="0" w:space="0" w:color="auto"/>
        <w:right w:val="none" w:sz="0" w:space="0" w:color="auto"/>
      </w:divBdr>
      <w:divsChild>
        <w:div w:id="4927246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lington.gov.uk/children-and-families/worried-about-a-child" TargetMode="External"/><Relationship Id="rId18" Type="http://schemas.openxmlformats.org/officeDocument/2006/relationships/hyperlink" Target="mailto:internal.audit@islington.gov.uk" TargetMode="External"/><Relationship Id="rId26" Type="http://schemas.openxmlformats.org/officeDocument/2006/relationships/hyperlink" Target="mailto:Susanna.Thompson@mail.nasuwt.org.uk" TargetMode="External"/><Relationship Id="rId3" Type="http://schemas.openxmlformats.org/officeDocument/2006/relationships/customXml" Target="../customXml/item3.xml"/><Relationship Id="rId21" Type="http://schemas.openxmlformats.org/officeDocument/2006/relationships/hyperlink" Target="mailto:secretary@islingtonunison.org.uk" TargetMode="External"/><Relationship Id="rId7" Type="http://schemas.openxmlformats.org/officeDocument/2006/relationships/webSettings" Target="webSettings.xml"/><Relationship Id="rId12" Type="http://schemas.openxmlformats.org/officeDocument/2006/relationships/hyperlink" Target="mailto:csctreferrals@islington.gov.uk" TargetMode="External"/><Relationship Id="rId17" Type="http://schemas.openxmlformats.org/officeDocument/2006/relationships/hyperlink" Target="mailto:internal.audit@islington.gov.uk" TargetMode="External"/><Relationship Id="rId25" Type="http://schemas.openxmlformats.org/officeDocument/2006/relationships/hyperlink" Target="mailto:paul.smith@naht.org.uk" TargetMode="External"/><Relationship Id="rId2" Type="http://schemas.openxmlformats.org/officeDocument/2006/relationships/customXml" Target="../customXml/item2.xml"/><Relationship Id="rId16" Type="http://schemas.openxmlformats.org/officeDocument/2006/relationships/hyperlink" Target="mailto:dolsoffice@islington.gov.uk" TargetMode="External"/><Relationship Id="rId20" Type="http://schemas.openxmlformats.org/officeDocument/2006/relationships/hyperlink" Target="file:///C:\Users\chris%20lobb\AppData\Local\Microsoft\Windows\INetCache\Content.Outlook\POZ55WTE\CorporateHealthandSafety@islington.gov.uk" TargetMode="External"/><Relationship Id="rId29" Type="http://schemas.openxmlformats.org/officeDocument/2006/relationships/hyperlink" Target="https://www.nspcc.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Gary.Harris@islington.gov.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slington.gov.uk/social-care-and-health/abuse" TargetMode="External"/><Relationship Id="rId23" Type="http://schemas.openxmlformats.org/officeDocument/2006/relationships/hyperlink" Target="mailto:george.sharkey@islington.gov.uk" TargetMode="External"/><Relationship Id="rId28" Type="http://schemas.openxmlformats.org/officeDocument/2006/relationships/hyperlink" Target="mailto:pippa.dowswell@neu.org.uk" TargetMode="External"/><Relationship Id="rId10" Type="http://schemas.openxmlformats.org/officeDocument/2006/relationships/image" Target="media/image1.png"/><Relationship Id="rId19" Type="http://schemas.openxmlformats.org/officeDocument/2006/relationships/hyperlink" Target="https://www.gov.uk/government/collections/modern-slavery"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cess.service@islington.gov.uk" TargetMode="External"/><Relationship Id="rId22" Type="http://schemas.openxmlformats.org/officeDocument/2006/relationships/hyperlink" Target="mailto:Marie.McCormack@islington.gov.uk" TargetMode="External"/><Relationship Id="rId27" Type="http://schemas.openxmlformats.org/officeDocument/2006/relationships/hyperlink" Target="mailto:Tony.Buttifint@neu.org.uk" TargetMode="External"/><Relationship Id="rId30" Type="http://schemas.openxmlformats.org/officeDocument/2006/relationships/hyperlink" Target="https://www.gov.uk/government/publications/blowing-the-whistle-list-of-prescribed-people-and-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112D64B058845936AE1298AA14CA0" ma:contentTypeVersion="0" ma:contentTypeDescription="Create a new document." ma:contentTypeScope="" ma:versionID="2e84f79203d5e8e4641b7a55f4670898">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ABAD25-FCDF-46BD-8C59-8F904C7B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8F1C66-0FCC-4B9E-A193-762CAAB72A83}">
  <ds:schemaRefs>
    <ds:schemaRef ds:uri="http://schemas.microsoft.com/sharepoint/v3/contenttype/forms"/>
  </ds:schemaRefs>
</ds:datastoreItem>
</file>

<file path=customXml/itemProps3.xml><?xml version="1.0" encoding="utf-8"?>
<ds:datastoreItem xmlns:ds="http://schemas.openxmlformats.org/officeDocument/2006/customXml" ds:itemID="{8F2C7EE5-9A7D-46AC-B58C-DBC2344E8A6E}">
  <ds:schemaRefs>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3310</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Whistleblowing Policy and Procedure- NEW</vt:lpstr>
    </vt:vector>
  </TitlesOfParts>
  <Company>London Borough of Islington</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Policy and Procedure- NEW</dc:title>
  <dc:subject/>
  <dc:creator>Fehler, Peter</dc:creator>
  <cp:keywords/>
  <dc:description/>
  <cp:lastModifiedBy>Emma Bonnin</cp:lastModifiedBy>
  <cp:revision>2</cp:revision>
  <cp:lastPrinted>2023-12-12T13:04:00Z</cp:lastPrinted>
  <dcterms:created xsi:type="dcterms:W3CDTF">2025-02-26T13:42:00Z</dcterms:created>
  <dcterms:modified xsi:type="dcterms:W3CDTF">2025-02-26T13:42:00Z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0x010100317112D64B058845936AE1298AA14CA0</vt:lpwstr>
  </property>
  <property fmtid="{D5CDD505-2E9C-101B-9397-08002B2CF9AE}" pid="3" name="RecordsSeries">
    <vt:lpwstr/>
  </property>
  <property fmtid="{D5CDD505-2E9C-101B-9397-08002B2CF9AE}" pid="4" name="Involved Teams">
    <vt:lpwstr>887;#HR Policy and Business Partners|1dcfcce7-095d-46bf-8d3b-7d1e13d14a05</vt:lpwstr>
  </property>
  <property fmtid="{D5CDD505-2E9C-101B-9397-08002B2CF9AE}" pid="5" name="Involved TeamsTaxHTField0">
    <vt:lpwstr>HR Policy and Business Partners|1dcfcce7-095d-46bf-8d3b-7d1e13d14a05</vt:lpwstr>
  </property>
  <property fmtid="{D5CDD505-2E9C-101B-9397-08002B2CF9AE}" pid="6" name="c96fb2fb72de4de78ba8fe87aa837b5e">
    <vt:lpwstr>Human resources|89fe9f54-942e-4b99-b848-ba0087fd3c9c</vt:lpwstr>
  </property>
  <property fmtid="{D5CDD505-2E9C-101B-9397-08002B2CF9AE}" pid="7" name="FunctionalArea">
    <vt:lpwstr>200;#Human resources|89fe9f54-942e-4b99-b848-ba0087fd3c9c</vt:lpwstr>
  </property>
  <property fmtid="{D5CDD505-2E9C-101B-9397-08002B2CF9AE}" pid="8" name="n7b751df62bb43ecb517aa8f58193c79">
    <vt:lpwstr/>
  </property>
  <property fmtid="{D5CDD505-2E9C-101B-9397-08002B2CF9AE}" pid="9" name="d9988a70b12c4af6a05dcb8874945a04">
    <vt:lpwstr>Whistleblowing|5126f607-d6ef-44ea-9c1f-1c345e06d9d8</vt:lpwstr>
  </property>
  <property fmtid="{D5CDD505-2E9C-101B-9397-08002B2CF9AE}" pid="10" name="SeriesTag">
    <vt:lpwstr/>
  </property>
  <property fmtid="{D5CDD505-2E9C-101B-9397-08002B2CF9AE}" pid="11" name="SubjectTags">
    <vt:lpwstr>560;#Whistleblowing|5126f607-d6ef-44ea-9c1f-1c345e06d9d8</vt:lpwstr>
  </property>
  <property fmtid="{D5CDD505-2E9C-101B-9397-08002B2CF9AE}" pid="12" name="ProtectiveZone">
    <vt:lpwstr>Protected</vt:lpwstr>
  </property>
  <property fmtid="{D5CDD505-2E9C-101B-9397-08002B2CF9AE}" pid="13" name="k2f552cf5a97436692cf62d3beff7eb8">
    <vt:lpwstr/>
  </property>
  <property fmtid="{D5CDD505-2E9C-101B-9397-08002B2CF9AE}" pid="14" name="TaxCatchAll">
    <vt:lpwstr>560;#Whistleblowing|5126f607-d6ef-44ea-9c1f-1c345e06d9d8;#887;#HR Policy and Business Partners|1dcfcce7-095d-46bf-8d3b-7d1e13d14a05;#83;#Forms|eaf12297-9979-4ec8-a22e-da0425113cb4;#200;#Human resources|89fe9f54-942e-4b99-b848-ba0087fd3c9c</vt:lpwstr>
  </property>
  <property fmtid="{D5CDD505-2E9C-101B-9397-08002B2CF9AE}" pid="15" name="Owning Team">
    <vt:lpwstr>887;#HR Policy and Business Partners|1dcfcce7-095d-46bf-8d3b-7d1e13d14a05</vt:lpwstr>
  </property>
  <property fmtid="{D5CDD505-2E9C-101B-9397-08002B2CF9AE}" pid="16" name="Visiting Teams">
    <vt:lpwstr/>
  </property>
  <property fmtid="{D5CDD505-2E9C-101B-9397-08002B2CF9AE}" pid="17" name="Records Type">
    <vt:lpwstr>83;#Forms|eaf12297-9979-4ec8-a22e-da0425113cb4</vt:lpwstr>
  </property>
  <property fmtid="{D5CDD505-2E9C-101B-9397-08002B2CF9AE}" pid="18" name="Records TypeTaxHTField0">
    <vt:lpwstr>Forms|eaf12297-9979-4ec8-a22e-da0425113cb4</vt:lpwstr>
  </property>
  <property fmtid="{D5CDD505-2E9C-101B-9397-08002B2CF9AE}" pid="19" name="Owning TeamTaxHTField0">
    <vt:lpwstr>HR Policy and Business Partners|1dcfcce7-095d-46bf-8d3b-7d1e13d14a05</vt:lpwstr>
  </property>
  <property fmtid="{D5CDD505-2E9C-101B-9397-08002B2CF9AE}" pid="20" name="g46d15b1ec8c4177bccc4a36f9126eda">
    <vt:lpwstr/>
  </property>
  <property fmtid="{D5CDD505-2E9C-101B-9397-08002B2CF9AE}" pid="21" name="ReferenceDate">
    <vt:filetime>2020-06-30T14:10:50Z</vt:filetime>
  </property>
  <property fmtid="{D5CDD505-2E9C-101B-9397-08002B2CF9AE}" pid="22" name="OriginalFilename">
    <vt:lpwstr>Whistleblowing Policy and Procedure- NEW.docx</vt:lpwstr>
  </property>
</Properties>
</file>